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0" w:rsidRPr="006D5610" w:rsidRDefault="006D5610" w:rsidP="006D5610">
      <w:pPr>
        <w:jc w:val="center"/>
        <w:rPr>
          <w:rFonts w:ascii="Calibri,Times New Roman" w:eastAsia="Calibri,Times New Roman" w:hAnsi="Calibri,Times New Roman" w:cs="Calibri,Times New Roman"/>
          <w:sz w:val="28"/>
          <w:szCs w:val="28"/>
        </w:rPr>
      </w:pPr>
      <w:r w:rsidRPr="006D5610">
        <w:rPr>
          <w:rFonts w:ascii="Calibri,Times New Roman" w:eastAsia="Calibri,Times New Roman" w:hAnsi="Calibri,Times New Roman" w:cs="Calibri,Times New Roman"/>
          <w:sz w:val="28"/>
          <w:szCs w:val="28"/>
        </w:rPr>
        <w:t>Ms. Christin Terry ELA and Special Education</w:t>
      </w:r>
    </w:p>
    <w:p w:rsidR="006D5610" w:rsidRPr="006D5610" w:rsidRDefault="006D5610" w:rsidP="006D5610">
      <w:pPr>
        <w:jc w:val="center"/>
        <w:rPr>
          <w:rFonts w:ascii="Calibri,Times New Roman" w:eastAsia="Calibri,Times New Roman" w:hAnsi="Calibri,Times New Roman" w:cs="Calibri,Times New Roman"/>
          <w:sz w:val="28"/>
          <w:szCs w:val="28"/>
        </w:rPr>
      </w:pPr>
      <w:r w:rsidRPr="006D5610">
        <w:rPr>
          <w:rFonts w:ascii="Calibri,Times New Roman" w:eastAsia="Calibri,Times New Roman" w:hAnsi="Calibri,Times New Roman" w:cs="Calibri,Times New Roman"/>
          <w:sz w:val="28"/>
          <w:szCs w:val="28"/>
        </w:rPr>
        <w:t>Lesson Plans 7</w:t>
      </w:r>
      <w:r w:rsidRPr="006D5610">
        <w:rPr>
          <w:rFonts w:ascii="Calibri,Times New Roman" w:eastAsia="Calibri,Times New Roman" w:hAnsi="Calibri,Times New Roman" w:cs="Calibri,Times New Roman"/>
          <w:sz w:val="28"/>
          <w:szCs w:val="28"/>
          <w:vertAlign w:val="superscript"/>
        </w:rPr>
        <w:t>th</w:t>
      </w:r>
      <w:r w:rsidRPr="006D5610">
        <w:rPr>
          <w:rFonts w:ascii="Calibri,Times New Roman" w:eastAsia="Calibri,Times New Roman" w:hAnsi="Calibri,Times New Roman" w:cs="Calibri,Times New Roman"/>
          <w:sz w:val="28"/>
          <w:szCs w:val="28"/>
        </w:rPr>
        <w:t>—and 8</w:t>
      </w:r>
      <w:r w:rsidRPr="006D5610">
        <w:rPr>
          <w:rFonts w:ascii="Calibri,Times New Roman" w:eastAsia="Calibri,Times New Roman" w:hAnsi="Calibri,Times New Roman" w:cs="Calibri,Times New Roman"/>
          <w:sz w:val="28"/>
          <w:szCs w:val="28"/>
          <w:vertAlign w:val="superscript"/>
        </w:rPr>
        <w:t>th</w:t>
      </w:r>
      <w:r w:rsidRPr="006D5610">
        <w:rPr>
          <w:rFonts w:ascii="Calibri,Times New Roman" w:eastAsia="Calibri,Times New Roman" w:hAnsi="Calibri,Times New Roman" w:cs="Calibri,Times New Roman"/>
          <w:sz w:val="28"/>
          <w:szCs w:val="28"/>
        </w:rPr>
        <w:t xml:space="preserve"> Grade</w:t>
      </w:r>
    </w:p>
    <w:p w:rsidR="006D5610" w:rsidRPr="006D5610" w:rsidRDefault="006D5610" w:rsidP="006D5610">
      <w:pPr>
        <w:jc w:val="center"/>
        <w:rPr>
          <w:rFonts w:ascii="Calibri,Times New Roman" w:eastAsia="Calibri,Times New Roman" w:hAnsi="Calibri,Times New Roman" w:cs="Calibri,Times New Roman"/>
          <w:sz w:val="28"/>
          <w:szCs w:val="28"/>
        </w:rPr>
      </w:pP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6D5610" w:rsidRPr="006D5610" w:rsidTr="006F0210">
        <w:tc>
          <w:tcPr>
            <w:tcW w:w="2417"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Monday</w:t>
            </w:r>
          </w:p>
          <w:p w:rsidR="006D5610" w:rsidRPr="006D5610" w:rsidRDefault="006D5610" w:rsidP="006D5610">
            <w:pPr>
              <w:jc w:val="cente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February 27, 2017</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Tuesday</w:t>
            </w:r>
          </w:p>
          <w:p w:rsidR="006D5610" w:rsidRPr="006D5610" w:rsidRDefault="006D5610" w:rsidP="006D5610">
            <w:pPr>
              <w:jc w:val="cente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February 28, 2017</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Wednesday</w:t>
            </w:r>
          </w:p>
          <w:p w:rsidR="006D5610" w:rsidRPr="006D5610" w:rsidRDefault="006D5610" w:rsidP="006D5610">
            <w:pPr>
              <w:jc w:val="cente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March 1, 2017</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Thursday</w:t>
            </w:r>
          </w:p>
          <w:p w:rsidR="006D5610" w:rsidRPr="006D5610" w:rsidRDefault="006D5610" w:rsidP="006D5610">
            <w:pPr>
              <w:jc w:val="cente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 xml:space="preserve">March 2, 2017 </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Friday</w:t>
            </w:r>
          </w:p>
          <w:p w:rsidR="006D5610" w:rsidRPr="006D5610" w:rsidRDefault="006D5610" w:rsidP="006D5610">
            <w:pPr>
              <w:jc w:val="cente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March 3, 2017</w:t>
            </w:r>
          </w:p>
        </w:tc>
      </w:tr>
      <w:tr w:rsidR="006D5610" w:rsidRPr="006D5610" w:rsidTr="006F0210">
        <w:tc>
          <w:tcPr>
            <w:tcW w:w="2417"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rPr>
                <w:rFonts w:ascii="Calibri,Times New Roman" w:eastAsia="Calibri,Times New Roman" w:hAnsi="Calibri,Times New Roman" w:cs="Calibri,Times New Roman"/>
                <w:sz w:val="16"/>
                <w:szCs w:val="16"/>
              </w:rPr>
            </w:pPr>
            <w:r w:rsidRPr="006D5610">
              <w:rPr>
                <w:rFonts w:ascii="Calibri,Times New Roman" w:eastAsia="Calibri,Times New Roman" w:hAnsi="Calibri,Times New Roman" w:cs="Calibri,Times New Roman"/>
                <w:b/>
                <w:bCs/>
                <w:sz w:val="16"/>
                <w:szCs w:val="16"/>
              </w:rPr>
              <w:t>Activity and</w:t>
            </w:r>
          </w:p>
          <w:p w:rsidR="006D5610" w:rsidRPr="006D5610" w:rsidRDefault="006D5610" w:rsidP="006D5610">
            <w:pPr>
              <w:rPr>
                <w:rFonts w:ascii="Calibri,Times New Roman" w:eastAsia="Calibri,Times New Roman" w:hAnsi="Calibri,Times New Roman" w:cs="Calibri,Times New Roman"/>
                <w:b/>
                <w:bCs/>
                <w:sz w:val="16"/>
                <w:szCs w:val="16"/>
              </w:rPr>
            </w:pPr>
            <w:r w:rsidRPr="006D5610">
              <w:rPr>
                <w:rFonts w:ascii="Calibri,Times New Roman" w:eastAsia="Calibri,Times New Roman" w:hAnsi="Calibri,Times New Roman" w:cs="Calibri,Times New Roman"/>
                <w:b/>
                <w:bCs/>
                <w:sz w:val="16"/>
                <w:szCs w:val="16"/>
              </w:rPr>
              <w:t>Writing Prompt</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rPr>
              <w:t>Instructional ELA</w:t>
            </w:r>
          </w:p>
          <w:p w:rsidR="006D5610" w:rsidRPr="006D5610" w:rsidRDefault="006D5610" w:rsidP="006D5610">
            <w:pPr>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rPr>
              <w:t>Leveled Reading</w:t>
            </w:r>
          </w:p>
          <w:p w:rsidR="006D5610" w:rsidRPr="006D5610" w:rsidRDefault="006D5610" w:rsidP="006D5610">
            <w:pPr>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rPr>
              <w:t>A Series of Unfortunate Events – Book 1</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rPr>
              <w:t>Instructional ELA</w:t>
            </w:r>
          </w:p>
          <w:p w:rsidR="006D5610" w:rsidRPr="006D5610" w:rsidRDefault="006D5610" w:rsidP="006D5610">
            <w:pPr>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rPr>
              <w:t>Leveled Reading</w:t>
            </w:r>
          </w:p>
          <w:p w:rsidR="006D5610" w:rsidRPr="006D5610" w:rsidRDefault="006D5610" w:rsidP="006D5610">
            <w:pPr>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rPr>
              <w:t>A Series of Unfortunate Events – Book 1</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rPr>
              <w:t>Instructional ELA</w:t>
            </w:r>
          </w:p>
          <w:p w:rsidR="006D5610" w:rsidRPr="006D5610" w:rsidRDefault="006D5610" w:rsidP="006D5610">
            <w:pPr>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rPr>
              <w:t>Leveled Reading</w:t>
            </w:r>
          </w:p>
          <w:p w:rsidR="006D5610" w:rsidRPr="006D5610" w:rsidRDefault="006D5610" w:rsidP="006D5610">
            <w:pPr>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rPr>
              <w:t>A Series of Unfortunate Events – Book 1</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rPr>
              <w:t>Instructional ELA</w:t>
            </w:r>
          </w:p>
          <w:p w:rsidR="006D5610" w:rsidRPr="006D5610" w:rsidRDefault="006D5610" w:rsidP="006D5610">
            <w:pPr>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rPr>
              <w:t>Combine Instructional ELA Classes ~ Melissa Castillo</w:t>
            </w:r>
          </w:p>
          <w:p w:rsidR="006D5610" w:rsidRPr="006D5610" w:rsidRDefault="006D5610" w:rsidP="006D5610">
            <w:pPr>
              <w:jc w:val="center"/>
              <w:rPr>
                <w:rFonts w:ascii="Calibri" w:eastAsia="Calibri,Times New Roman" w:hAnsi="Calibri" w:cs="Calibri,Times New Roman"/>
                <w:sz w:val="16"/>
                <w:szCs w:val="16"/>
              </w:rPr>
            </w:pPr>
            <w:proofErr w:type="spellStart"/>
            <w:r w:rsidRPr="006D5610">
              <w:rPr>
                <w:rFonts w:ascii="Calibri" w:eastAsia="Calibri,Times New Roman" w:hAnsi="Calibri" w:cs="Calibri,Times New Roman"/>
                <w:sz w:val="16"/>
                <w:szCs w:val="16"/>
              </w:rPr>
              <w:t>Melcast</w:t>
            </w:r>
            <w:proofErr w:type="spellEnd"/>
            <w:r w:rsidRPr="006D5610">
              <w:rPr>
                <w:rFonts w:ascii="Calibri" w:eastAsia="Calibri,Times New Roman" w:hAnsi="Calibri" w:cs="Calibri,Times New Roman"/>
                <w:sz w:val="16"/>
                <w:szCs w:val="16"/>
              </w:rPr>
              <w:t xml:space="preserve"> PD &amp; Mr. Howard</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rPr>
              <w:t>Instructional ELA</w:t>
            </w:r>
          </w:p>
          <w:p w:rsidR="006D5610" w:rsidRPr="006D5610" w:rsidRDefault="006D5610" w:rsidP="006D5610">
            <w:pPr>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rPr>
              <w:t>Combine Instructional ELA Classes ~ Melissa Castillo</w:t>
            </w:r>
          </w:p>
          <w:p w:rsidR="006D5610" w:rsidRPr="006D5610" w:rsidRDefault="006D5610" w:rsidP="006D5610">
            <w:pPr>
              <w:jc w:val="center"/>
              <w:rPr>
                <w:rFonts w:ascii="Calibri" w:eastAsia="Calibri,Times New Roman" w:hAnsi="Calibri" w:cs="Calibri,Times New Roman"/>
                <w:sz w:val="16"/>
                <w:szCs w:val="16"/>
              </w:rPr>
            </w:pPr>
            <w:proofErr w:type="spellStart"/>
            <w:r w:rsidRPr="006D5610">
              <w:rPr>
                <w:rFonts w:ascii="Calibri" w:eastAsia="Calibri,Times New Roman" w:hAnsi="Calibri" w:cs="Calibri,Times New Roman"/>
                <w:sz w:val="16"/>
                <w:szCs w:val="16"/>
              </w:rPr>
              <w:t>Melcast</w:t>
            </w:r>
            <w:proofErr w:type="spellEnd"/>
            <w:r w:rsidRPr="006D5610">
              <w:rPr>
                <w:rFonts w:ascii="Calibri" w:eastAsia="Calibri,Times New Roman" w:hAnsi="Calibri" w:cs="Calibri,Times New Roman"/>
                <w:sz w:val="16"/>
                <w:szCs w:val="16"/>
              </w:rPr>
              <w:t xml:space="preserve"> PD</w:t>
            </w:r>
          </w:p>
        </w:tc>
      </w:tr>
      <w:tr w:rsidR="006D5610"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rPr>
                <w:rFonts w:ascii="Calibri,Times New Roman" w:eastAsia="Calibri,Times New Roman" w:hAnsi="Calibri,Times New Roman" w:cs="Calibri,Times New Roman"/>
                <w:b/>
                <w:bCs/>
                <w:sz w:val="16"/>
                <w:szCs w:val="16"/>
              </w:rPr>
            </w:pPr>
            <w:r w:rsidRPr="006D5610">
              <w:rPr>
                <w:rFonts w:ascii="Calibri,Times New Roman" w:eastAsia="Calibri,Times New Roman" w:hAnsi="Calibri,Times New Roman" w:cs="Calibri,Times New Roman"/>
                <w:b/>
                <w:bCs/>
                <w:sz w:val="16"/>
                <w:szCs w:val="16"/>
              </w:rPr>
              <w:t>Standard</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sz w:val="16"/>
                <w:szCs w:val="16"/>
              </w:rPr>
            </w:pPr>
            <w:r w:rsidRPr="006D5610">
              <w:rPr>
                <w:rFonts w:ascii="Calibri" w:eastAsia="Calibri" w:hAnsi="Calibri" w:cs="Times New Roman"/>
                <w:sz w:val="16"/>
                <w:szCs w:val="16"/>
              </w:rPr>
              <w:t xml:space="preserve">RI. 7.7.—Compare and contrast a text to another text, audio, video, or multimedia version of the text.  </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sz w:val="16"/>
                <w:szCs w:val="16"/>
              </w:rPr>
            </w:pPr>
            <w:r w:rsidRPr="006D5610">
              <w:rPr>
                <w:rFonts w:ascii="Calibri" w:eastAsia="Calibri" w:hAnsi="Calibri" w:cs="Times New Roman"/>
                <w:sz w:val="16"/>
                <w:szCs w:val="16"/>
              </w:rPr>
              <w:t xml:space="preserve">RI. 7.7.—Compare and contrast a text to another text, audio, video, or multimedia version of the text.  </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sz w:val="16"/>
                <w:szCs w:val="16"/>
              </w:rPr>
            </w:pPr>
            <w:r w:rsidRPr="006D5610">
              <w:rPr>
                <w:rFonts w:ascii="Calibri" w:eastAsia="Calibri" w:hAnsi="Calibri" w:cs="Times New Roman"/>
                <w:sz w:val="16"/>
                <w:szCs w:val="16"/>
              </w:rPr>
              <w:t xml:space="preserve">RI. 7.7.—Compare and contrast a text to another text, audio, video, or multimedia version of the text.  </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autoSpaceDE w:val="0"/>
              <w:autoSpaceDN w:val="0"/>
              <w:adjustRightInd w:val="0"/>
              <w:spacing w:before="20" w:line="181" w:lineRule="atLeast"/>
              <w:jc w:val="center"/>
              <w:rPr>
                <w:rFonts w:ascii="Calibri" w:eastAsia="Calibri,Times New Roman" w:hAnsi="Calibri" w:cs="Calibri,Times New Roman"/>
                <w:sz w:val="16"/>
                <w:szCs w:val="16"/>
              </w:rPr>
            </w:pPr>
            <w:r w:rsidRPr="006D5610">
              <w:rPr>
                <w:rFonts w:ascii="Calibri" w:eastAsia="Calibri,Gill Sans" w:hAnsi="Calibri" w:cs="Calibri,Gill Sans"/>
                <w:color w:val="000000"/>
                <w:sz w:val="16"/>
                <w:szCs w:val="16"/>
              </w:rPr>
              <w:t xml:space="preserve">RI 07. 04—Determine the meaning of words and phrases as they are used in the text, including figurative, connotative, and technical meanings; analyze the impact of a specific word choice on meaning and tone.  </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autoSpaceDE w:val="0"/>
              <w:autoSpaceDN w:val="0"/>
              <w:adjustRightInd w:val="0"/>
              <w:spacing w:before="20" w:line="181" w:lineRule="atLeast"/>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rPr>
              <w:t xml:space="preserve">W. 07.07—Conduct short research projects to answer a question, drawing on several sources and generating additional, related, focused questions for further research and investigation.  </w:t>
            </w:r>
          </w:p>
        </w:tc>
      </w:tr>
      <w:tr w:rsidR="006D5610"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rPr>
                <w:rFonts w:ascii="Calibri,Times New Roman" w:eastAsia="Calibri,Times New Roman" w:hAnsi="Calibri,Times New Roman" w:cs="Calibri,Times New Roman"/>
                <w:b/>
                <w:bCs/>
                <w:sz w:val="16"/>
                <w:szCs w:val="16"/>
              </w:rPr>
            </w:pPr>
            <w:r w:rsidRPr="006D5610">
              <w:rPr>
                <w:rFonts w:ascii="Calibri,Times New Roman" w:eastAsia="Calibri,Times New Roman" w:hAnsi="Calibri,Times New Roman" w:cs="Calibri,Times New Roman"/>
                <w:b/>
                <w:bCs/>
                <w:sz w:val="16"/>
                <w:szCs w:val="16"/>
              </w:rPr>
              <w:t>Content Objective</w:t>
            </w:r>
          </w:p>
          <w:p w:rsidR="006D5610" w:rsidRPr="006D5610" w:rsidRDefault="006D5610" w:rsidP="006D5610">
            <w:pPr>
              <w:rPr>
                <w:rFonts w:ascii="Calibri,Times New Roman" w:eastAsia="Calibri,Times New Roman" w:hAnsi="Calibri,Times New Roman" w:cs="Calibri,Times New Roman"/>
                <w:b/>
                <w:bCs/>
                <w:sz w:val="16"/>
                <w:szCs w:val="16"/>
              </w:rPr>
            </w:pPr>
            <w:r w:rsidRPr="006D5610">
              <w:rPr>
                <w:rFonts w:ascii="Calibri,Times New Roman" w:eastAsia="Calibri,Times New Roman" w:hAnsi="Calibri,Times New Roman" w:cs="Calibri,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sz w:val="16"/>
                <w:szCs w:val="16"/>
              </w:rPr>
            </w:pPr>
            <w:r w:rsidRPr="006D5610">
              <w:rPr>
                <w:rFonts w:ascii="Calibri" w:eastAsia="Calibri" w:hAnsi="Calibri" w:cs="Times New Roman"/>
                <w:sz w:val="16"/>
                <w:szCs w:val="16"/>
              </w:rPr>
              <w:t xml:space="preserve">Students will be able to read and discuss book ~ A Series of Unfortunate Events and begin to watch Movie ~ A Series of Unfortunate Events.  Students will begin to compare and contrast different main ideas and supporting details from the Book and Movie.    Additionally, vocabulary used throughout both texts will be compared.  </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sz w:val="16"/>
                <w:szCs w:val="16"/>
              </w:rPr>
            </w:pPr>
            <w:r w:rsidRPr="006D5610">
              <w:rPr>
                <w:rFonts w:ascii="Calibri" w:eastAsia="Calibri" w:hAnsi="Calibri" w:cs="Times New Roman"/>
                <w:sz w:val="16"/>
                <w:szCs w:val="16"/>
              </w:rPr>
              <w:t xml:space="preserve">Students will be able to read and discuss book ~ A Series of Unfortunate Events and begin to watch Movie ~ A Series of Unfortunate Events.  Students will begin to compare and contrast different main ideas and supporting details from the Book and Movie.    Additionally, vocabulary used throughout both texts will be compared.    </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sz w:val="16"/>
                <w:szCs w:val="16"/>
              </w:rPr>
            </w:pPr>
            <w:r w:rsidRPr="006D5610">
              <w:rPr>
                <w:rFonts w:ascii="Calibri" w:eastAsia="Calibri" w:hAnsi="Calibri" w:cs="Times New Roman"/>
                <w:sz w:val="16"/>
                <w:szCs w:val="16"/>
              </w:rPr>
              <w:t xml:space="preserve">Students will be able to read and discuss book ~ A Series of Unfortunate Events and finish Movie ~ A Series of Unfortunate Events.  Students will begin to share ideas from Venn Diagram and compare/contrast different main ideas and supporting details from the Book and Movie.    Additionally, vocabulary used throughout the text and movie will be analyzed and discussed.   </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rPr>
              <w:t xml:space="preserve">Students will be able to determine the meaning of unknown words, phrases, and ideas as they are introduced.  Students will be able to respond by finding evidence, using active participation, activating prior knowledge, reading, and by discussing —St. Patrick’s Day.  Within A/B partnerships and whole group, will create Type 1 writing, word splash, use word clues, and identify vocabulary.  </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rPr>
              <w:t xml:space="preserve">Students will be able to listen to and read along with book-on-tape—St. Patrick’s Day in the Morning.  Students will respond to the text by finding evidence, using active participation, activating prior knowledge, reading, and discussing text within A/B partnerships then whole group.  Students will use Chromebooks to further answer 8- questions on green notecards.  Teacher will provide 2-examples and model expectations of writing.   </w:t>
            </w:r>
          </w:p>
        </w:tc>
      </w:tr>
      <w:tr w:rsidR="006D5610"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rPr>
                <w:rFonts w:ascii="Calibri,Times New Roman" w:eastAsia="Calibri,Times New Roman" w:hAnsi="Calibri,Times New Roman" w:cs="Calibri,Times New Roman"/>
                <w:b/>
                <w:bCs/>
                <w:sz w:val="16"/>
                <w:szCs w:val="16"/>
              </w:rPr>
            </w:pPr>
            <w:r w:rsidRPr="006D5610">
              <w:rPr>
                <w:rFonts w:ascii="Calibri,Times New Roman" w:eastAsia="Calibri,Times New Roman" w:hAnsi="Calibri,Times New Roman" w:cs="Calibri,Times New Roman"/>
                <w:b/>
                <w:bCs/>
                <w:sz w:val="16"/>
                <w:szCs w:val="16"/>
              </w:rPr>
              <w:t>Language Objective</w:t>
            </w:r>
          </w:p>
          <w:p w:rsidR="006D5610" w:rsidRPr="006D5610" w:rsidRDefault="006D5610" w:rsidP="006D5610">
            <w:pPr>
              <w:rPr>
                <w:rFonts w:ascii="Calibri,Times New Roman" w:eastAsia="Calibri,Times New Roman" w:hAnsi="Calibri,Times New Roman" w:cs="Calibri,Times New Roman"/>
                <w:sz w:val="16"/>
                <w:szCs w:val="16"/>
              </w:rPr>
            </w:pPr>
            <w:r w:rsidRPr="006D5610">
              <w:rPr>
                <w:rFonts w:ascii="Calibri,Times New Roman" w:eastAsia="Calibri,Times New Roman" w:hAnsi="Calibri,Times New Roman" w:cs="Calibri,Times New Roman"/>
                <w:sz w:val="16"/>
                <w:szCs w:val="16"/>
              </w:rPr>
              <w:t xml:space="preserve">(Read, Write, Hear, Speak, Discuss, and Debate).  </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sz w:val="16"/>
                <w:szCs w:val="16"/>
              </w:rPr>
            </w:pPr>
            <w:r w:rsidRPr="006D5610">
              <w:rPr>
                <w:rFonts w:ascii="Calibri" w:eastAsia="Calibri" w:hAnsi="Calibri" w:cs="Times New Roman"/>
                <w:sz w:val="16"/>
                <w:szCs w:val="16"/>
              </w:rPr>
              <w:t xml:space="preserve">Students will discuss and write using a Venn Diagram.  </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sz w:val="16"/>
                <w:szCs w:val="16"/>
              </w:rPr>
            </w:pPr>
            <w:r w:rsidRPr="006D5610">
              <w:rPr>
                <w:rFonts w:ascii="Calibri" w:eastAsia="Calibri" w:hAnsi="Calibri" w:cs="Times New Roman"/>
                <w:sz w:val="16"/>
                <w:szCs w:val="16"/>
              </w:rPr>
              <w:t xml:space="preserve">Students will discuss and write using a Venn Diagram.  </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sz w:val="16"/>
                <w:szCs w:val="16"/>
              </w:rPr>
            </w:pPr>
            <w:r w:rsidRPr="006D5610">
              <w:rPr>
                <w:rFonts w:ascii="Calibri" w:eastAsia="Calibri" w:hAnsi="Calibri" w:cs="Times New Roman"/>
                <w:sz w:val="16"/>
                <w:szCs w:val="16"/>
              </w:rPr>
              <w:t xml:space="preserve">Students will discuss and write using a Venn Diagram.  </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rPr>
              <w:t xml:space="preserve">Students will engage effectively in a range of collaborative discussions with diverse partners.    </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rPr>
              <w:t xml:space="preserve">Students will respond to the text by listening, speaking, and writing.  </w:t>
            </w:r>
          </w:p>
        </w:tc>
      </w:tr>
      <w:tr w:rsidR="006D5610"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rPr>
                <w:rFonts w:ascii="Calibri,Times New Roman" w:eastAsia="Calibri,Times New Roman" w:hAnsi="Calibri,Times New Roman" w:cs="Calibri,Times New Roman"/>
                <w:b/>
                <w:bCs/>
                <w:sz w:val="16"/>
                <w:szCs w:val="16"/>
              </w:rPr>
            </w:pPr>
            <w:r w:rsidRPr="006D5610">
              <w:rPr>
                <w:rFonts w:ascii="Calibri,Times New Roman" w:eastAsia="Calibri,Times New Roman" w:hAnsi="Calibri,Times New Roman" w:cs="Calibri,Times New Roman"/>
                <w:b/>
                <w:bCs/>
                <w:sz w:val="16"/>
                <w:szCs w:val="16"/>
              </w:rPr>
              <w:t xml:space="preserve">I Can  </w:t>
            </w:r>
            <w:r w:rsidRPr="006D5610">
              <w:rPr>
                <w:rFonts w:ascii="Calibri,Times New Roman" w:eastAsia="Calibri,Times New Roman" w:hAnsi="Calibri,Times New Roman" w:cs="Calibri,Times New Roman"/>
                <w:b/>
                <w:bCs/>
                <w:noProof/>
                <w:sz w:val="16"/>
                <w:szCs w:val="16"/>
              </w:rPr>
              <w:t xml:space="preserve"> </w:t>
            </w:r>
            <w:r w:rsidRPr="006D5610">
              <w:rPr>
                <w:rFonts w:ascii="Calibri" w:eastAsia="Calibri" w:hAnsi="Calibri" w:cs="Times New Roman"/>
                <w:noProof/>
                <w:sz w:val="16"/>
                <w:szCs w:val="16"/>
              </w:rPr>
              <w:drawing>
                <wp:inline distT="0" distB="0" distL="0" distR="0" wp14:anchorId="6C187CEF" wp14:editId="027DD829">
                  <wp:extent cx="617220" cy="403860"/>
                  <wp:effectExtent l="0" t="0" r="0" b="0"/>
                  <wp:docPr id="667202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617220" cy="403860"/>
                          </a:xfrm>
                          <a:prstGeom prst="rect">
                            <a:avLst/>
                          </a:prstGeom>
                        </pic:spPr>
                      </pic:pic>
                    </a:graphicData>
                  </a:graphic>
                </wp:inline>
              </w:drawing>
            </w:r>
            <w:r w:rsidRPr="006D5610">
              <w:rPr>
                <w:rFonts w:ascii="Calibri,Times New Roman" w:eastAsia="Calibri,Times New Roman" w:hAnsi="Calibri,Times New Roman" w:cs="Calibri,Times New Roman"/>
                <w:b/>
                <w:bCs/>
                <w:sz w:val="16"/>
                <w:szCs w:val="16"/>
              </w:rPr>
              <w:t xml:space="preserve">   </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sz w:val="16"/>
                <w:szCs w:val="16"/>
                <w:highlight w:val="yellow"/>
              </w:rPr>
            </w:pPr>
            <w:r w:rsidRPr="006D5610">
              <w:rPr>
                <w:rFonts w:ascii="Calibri" w:eastAsia="Calibri" w:hAnsi="Calibri" w:cs="Times New Roman"/>
                <w:sz w:val="16"/>
                <w:szCs w:val="16"/>
                <w:highlight w:val="yellow"/>
              </w:rPr>
              <w:t xml:space="preserve">I can compare and contrast A Series of Unfortunate Events.   </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sz w:val="16"/>
                <w:szCs w:val="16"/>
                <w:highlight w:val="yellow"/>
              </w:rPr>
            </w:pPr>
            <w:r w:rsidRPr="006D5610">
              <w:rPr>
                <w:rFonts w:ascii="Calibri" w:eastAsia="Calibri" w:hAnsi="Calibri" w:cs="Times New Roman"/>
                <w:sz w:val="16"/>
                <w:szCs w:val="16"/>
                <w:highlight w:val="yellow"/>
              </w:rPr>
              <w:t xml:space="preserve">I can compare and contrast A Series of Unfortunate Events.   </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Times New Roman" w:hAnsi="Calibri" w:cs="Calibri,Times New Roman"/>
                <w:sz w:val="16"/>
                <w:szCs w:val="16"/>
                <w:highlight w:val="yellow"/>
              </w:rPr>
            </w:pPr>
            <w:r w:rsidRPr="006D5610">
              <w:rPr>
                <w:rFonts w:ascii="Calibri" w:eastAsia="Calibri" w:hAnsi="Calibri" w:cs="Times New Roman"/>
                <w:sz w:val="16"/>
                <w:szCs w:val="16"/>
                <w:highlight w:val="yellow"/>
              </w:rPr>
              <w:t xml:space="preserve">I can compare and contrast A Series of Unfortunate Events.   </w:t>
            </w:r>
            <w:r w:rsidRPr="006D5610">
              <w:rPr>
                <w:rFonts w:ascii="Calibri" w:eastAsia="Calibri,Times New Roman" w:hAnsi="Calibri" w:cs="Calibri,Times New Roman"/>
                <w:sz w:val="16"/>
                <w:szCs w:val="16"/>
                <w:highlight w:val="yellow"/>
              </w:rPr>
              <w:t xml:space="preserve">  </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highlight w:val="yellow"/>
              </w:rPr>
              <w:t>I can determine the meaning of unknown vocabulary words related to St. Patrick’s Day.</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Times New Roman" w:hAnsi="Calibri" w:cs="Calibri,Times New Roman"/>
                <w:sz w:val="16"/>
                <w:szCs w:val="16"/>
                <w:highlight w:val="yellow"/>
              </w:rPr>
            </w:pPr>
            <w:r w:rsidRPr="006D5610">
              <w:rPr>
                <w:rFonts w:ascii="Calibri" w:eastAsia="Calibri,Times New Roman" w:hAnsi="Calibri" w:cs="Calibri,Times New Roman"/>
                <w:sz w:val="16"/>
                <w:szCs w:val="16"/>
                <w:highlight w:val="yellow"/>
              </w:rPr>
              <w:t>I can respond to the text St. Patrick’s Day in the Morning by listening and writing.</w:t>
            </w:r>
          </w:p>
        </w:tc>
      </w:tr>
      <w:tr w:rsidR="006D5610" w:rsidRPr="006D5610" w:rsidTr="006F0210">
        <w:tc>
          <w:tcPr>
            <w:tcW w:w="2417"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rPr>
                <w:rFonts w:ascii="Calibri,Times New Roman" w:eastAsia="Calibri,Times New Roman" w:hAnsi="Calibri,Times New Roman" w:cs="Calibri,Times New Roman"/>
                <w:b/>
                <w:bCs/>
                <w:sz w:val="16"/>
                <w:szCs w:val="16"/>
              </w:rPr>
            </w:pPr>
            <w:r w:rsidRPr="006D5610">
              <w:rPr>
                <w:rFonts w:ascii="Calibri,Times New Roman" w:eastAsia="Calibri,Times New Roman" w:hAnsi="Calibri,Times New Roman" w:cs="Calibri,Times New Roman"/>
                <w:b/>
                <w:bCs/>
                <w:sz w:val="16"/>
                <w:szCs w:val="16"/>
              </w:rPr>
              <w:t>Accommodations</w:t>
            </w:r>
          </w:p>
          <w:p w:rsidR="006D5610" w:rsidRPr="006D5610" w:rsidRDefault="006D5610" w:rsidP="006D5610">
            <w:pPr>
              <w:rPr>
                <w:rFonts w:ascii="Calibri" w:eastAsia="Calibri" w:hAnsi="Calibri" w:cs="Times New Roman"/>
                <w:b/>
                <w:sz w:val="16"/>
                <w:szCs w:val="16"/>
              </w:rPr>
            </w:pPr>
          </w:p>
          <w:p w:rsidR="006D5610" w:rsidRPr="006D5610" w:rsidRDefault="006D5610" w:rsidP="006D5610">
            <w:pPr>
              <w:rPr>
                <w:rFonts w:ascii="Calibri" w:eastAsia="Calibri" w:hAnsi="Calibri" w:cs="Times New Roman"/>
                <w:b/>
                <w:sz w:val="16"/>
                <w:szCs w:val="16"/>
              </w:rPr>
            </w:pPr>
          </w:p>
        </w:tc>
        <w:tc>
          <w:tcPr>
            <w:tcW w:w="11973" w:type="dxa"/>
            <w:gridSpan w:val="5"/>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jc w:val="center"/>
              <w:rPr>
                <w:rFonts w:ascii="Calibri" w:eastAsia="Calibri,Times New Roman" w:hAnsi="Calibri" w:cs="Calibri,Times New Roman"/>
                <w:sz w:val="16"/>
                <w:szCs w:val="16"/>
              </w:rPr>
            </w:pPr>
            <w:r w:rsidRPr="006D5610">
              <w:rPr>
                <w:rFonts w:ascii="Calibri" w:eastAsia="Calibri,Times New Roman" w:hAnsi="Calibri" w:cs="Calibri,Times New Roman"/>
                <w:sz w:val="16"/>
                <w:szCs w:val="16"/>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NEWS.Ela, Promethean Board/Interactive White Boards, and visual clues.  Timer used for some students with Behavior Plans.  Resource Room also available.   </w:t>
            </w:r>
          </w:p>
        </w:tc>
      </w:tr>
    </w:tbl>
    <w:p w:rsidR="006D5610" w:rsidRPr="006D5610" w:rsidRDefault="006D5610" w:rsidP="006D5610">
      <w:pPr>
        <w:jc w:val="center"/>
        <w:rPr>
          <w:rFonts w:ascii="Calibri,Times New Roman" w:eastAsia="Calibri,Times New Roman" w:hAnsi="Calibri,Times New Roman" w:cs="Calibri,Times New Roman"/>
          <w:sz w:val="28"/>
          <w:szCs w:val="28"/>
        </w:rPr>
      </w:pPr>
    </w:p>
    <w:p w:rsidR="006D5610" w:rsidRPr="006D5610" w:rsidRDefault="006D5610" w:rsidP="006D5610">
      <w:pPr>
        <w:jc w:val="center"/>
        <w:rPr>
          <w:rFonts w:ascii="Calibri,Times New Roman" w:eastAsia="Calibri,Times New Roman" w:hAnsi="Calibri,Times New Roman" w:cs="Calibri,Times New Roman"/>
          <w:sz w:val="28"/>
          <w:szCs w:val="28"/>
        </w:rPr>
      </w:pPr>
    </w:p>
    <w:p w:rsidR="006D5610" w:rsidRPr="006D5610" w:rsidRDefault="006D5610" w:rsidP="006D5610">
      <w:pPr>
        <w:jc w:val="center"/>
        <w:rPr>
          <w:rFonts w:ascii="Calibri,Times New Roman" w:eastAsia="Calibri,Times New Roman" w:hAnsi="Calibri,Times New Roman" w:cs="Calibri,Times New Roman"/>
          <w:sz w:val="28"/>
          <w:szCs w:val="28"/>
        </w:rPr>
      </w:pPr>
      <w:r w:rsidRPr="006D5610">
        <w:rPr>
          <w:rFonts w:ascii="Calibri,Times New Roman" w:eastAsia="Calibri,Times New Roman" w:hAnsi="Calibri,Times New Roman" w:cs="Calibri,Times New Roman"/>
          <w:sz w:val="28"/>
          <w:szCs w:val="28"/>
        </w:rPr>
        <w:lastRenderedPageBreak/>
        <w:t>Ms. Christin Terry ELA and Special Education</w:t>
      </w:r>
    </w:p>
    <w:p w:rsidR="006D5610" w:rsidRPr="006D5610" w:rsidRDefault="006D5610" w:rsidP="006D5610">
      <w:pPr>
        <w:jc w:val="center"/>
        <w:rPr>
          <w:rFonts w:ascii="Calibri,Times New Roman" w:eastAsia="Calibri,Times New Roman" w:hAnsi="Calibri,Times New Roman" w:cs="Calibri,Times New Roman"/>
          <w:sz w:val="28"/>
          <w:szCs w:val="28"/>
        </w:rPr>
      </w:pPr>
      <w:r w:rsidRPr="006D5610">
        <w:rPr>
          <w:rFonts w:ascii="Calibri,Times New Roman" w:eastAsia="Calibri,Times New Roman" w:hAnsi="Calibri,Times New Roman" w:cs="Calibri,Times New Roman"/>
          <w:sz w:val="28"/>
          <w:szCs w:val="28"/>
        </w:rPr>
        <w:t>Lesson Plans 7</w:t>
      </w:r>
      <w:r w:rsidRPr="006D5610">
        <w:rPr>
          <w:rFonts w:ascii="Calibri,Times New Roman" w:eastAsia="Calibri,Times New Roman" w:hAnsi="Calibri,Times New Roman" w:cs="Calibri,Times New Roman"/>
          <w:sz w:val="28"/>
          <w:szCs w:val="28"/>
          <w:vertAlign w:val="superscript"/>
        </w:rPr>
        <w:t>th</w:t>
      </w:r>
      <w:r w:rsidRPr="006D5610">
        <w:rPr>
          <w:rFonts w:ascii="Calibri,Times New Roman" w:eastAsia="Calibri,Times New Roman" w:hAnsi="Calibri,Times New Roman" w:cs="Calibri,Times New Roman"/>
          <w:sz w:val="28"/>
          <w:szCs w:val="28"/>
        </w:rPr>
        <w:t>—and 8</w:t>
      </w:r>
      <w:r w:rsidRPr="006D5610">
        <w:rPr>
          <w:rFonts w:ascii="Calibri,Times New Roman" w:eastAsia="Calibri,Times New Roman" w:hAnsi="Calibri,Times New Roman" w:cs="Calibri,Times New Roman"/>
          <w:sz w:val="28"/>
          <w:szCs w:val="28"/>
          <w:vertAlign w:val="superscript"/>
        </w:rPr>
        <w:t>th</w:t>
      </w:r>
      <w:r w:rsidRPr="006D5610">
        <w:rPr>
          <w:rFonts w:ascii="Calibri,Times New Roman" w:eastAsia="Calibri,Times New Roman" w:hAnsi="Calibri,Times New Roman" w:cs="Calibri,Times New Roman"/>
          <w:sz w:val="28"/>
          <w:szCs w:val="28"/>
        </w:rPr>
        <w:t xml:space="preserve"> Grade</w:t>
      </w:r>
    </w:p>
    <w:p w:rsidR="006D5610" w:rsidRPr="006D5610" w:rsidRDefault="006D5610" w:rsidP="006D5610">
      <w:pPr>
        <w:jc w:val="center"/>
        <w:rPr>
          <w:rFonts w:ascii="Calibri,Times New Roman" w:eastAsia="Calibri,Times New Roman" w:hAnsi="Calibri,Times New Roman" w:cs="Calibri,Times New Roman"/>
          <w:sz w:val="28"/>
          <w:szCs w:val="28"/>
        </w:rPr>
      </w:pP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6D5610" w:rsidRPr="006D5610" w:rsidTr="006F0210">
        <w:tc>
          <w:tcPr>
            <w:tcW w:w="2417"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Monday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6. 2017</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Tuesday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7, 2017</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Wednesday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8, 2017</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Thursday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9, 2017</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Friday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10, 2017</w:t>
            </w:r>
          </w:p>
        </w:tc>
      </w:tr>
      <w:tr w:rsidR="006D5610" w:rsidRPr="006D5610" w:rsidTr="006F0210">
        <w:tc>
          <w:tcPr>
            <w:tcW w:w="2417"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rPr>
                <w:rFonts w:ascii="Calibri,Times New Roman" w:eastAsia="Calibri,Times New Roman" w:hAnsi="Calibri,Times New Roman" w:cs="Calibri,Times New Roman"/>
              </w:rPr>
            </w:pPr>
            <w:r w:rsidRPr="006D5610">
              <w:rPr>
                <w:rFonts w:ascii="Calibri,Times New Roman" w:eastAsia="Calibri,Times New Roman" w:hAnsi="Calibri,Times New Roman" w:cs="Calibri,Times New Roman"/>
                <w:b/>
                <w:bCs/>
                <w:sz w:val="24"/>
                <w:szCs w:val="24"/>
              </w:rPr>
              <w:t>Activity and</w:t>
            </w:r>
          </w:p>
          <w:p w:rsidR="006D5610" w:rsidRPr="006D5610" w:rsidRDefault="006D5610" w:rsidP="006D5610">
            <w:pP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Instructional ELA</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Leveled Reading</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Book – Survivor </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Jon Krakauer</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Instructional ELA</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Leveled Reading</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Book – Survivor </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Jon Krakauer</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Instructional ELA</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Leveled Reading</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Book – Survivor </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Jon Krakauer</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Snow Day</w:t>
            </w:r>
          </w:p>
          <w:p w:rsidR="006D5610" w:rsidRPr="006D5610" w:rsidRDefault="006D5610" w:rsidP="006D5610">
            <w:pPr>
              <w:jc w:val="center"/>
              <w:rPr>
                <w:rFonts w:ascii="Calibri,Times New Roman" w:eastAsia="Calibri,Times New Roman" w:hAnsi="Calibri,Times New Roman" w:cs="Calibri,Times New Roman"/>
                <w:sz w:val="18"/>
                <w:szCs w:val="18"/>
              </w:rPr>
            </w:pP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noProof/>
                <w:sz w:val="18"/>
                <w:szCs w:val="18"/>
              </w:rPr>
              <w:drawing>
                <wp:inline distT="0" distB="0" distL="0" distR="0" wp14:anchorId="30DA4FC6" wp14:editId="42331F38">
                  <wp:extent cx="292807" cy="292807"/>
                  <wp:effectExtent l="0" t="0" r="0" b="0"/>
                  <wp:docPr id="66720211" name="Picture 6672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20200" name="thHBOBF8G2.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04497" cy="304497"/>
                          </a:xfrm>
                          <a:prstGeom prst="rect">
                            <a:avLst/>
                          </a:prstGeom>
                        </pic:spPr>
                      </pic:pic>
                    </a:graphicData>
                  </a:graphic>
                </wp:inline>
              </w:drawing>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Snow Day</w:t>
            </w:r>
          </w:p>
          <w:p w:rsidR="006D5610" w:rsidRPr="006D5610" w:rsidRDefault="006D5610" w:rsidP="006D5610">
            <w:pPr>
              <w:jc w:val="center"/>
              <w:rPr>
                <w:rFonts w:ascii="Calibri,Times New Roman" w:eastAsia="Calibri,Times New Roman" w:hAnsi="Calibri,Times New Roman" w:cs="Calibri,Times New Roman"/>
                <w:sz w:val="18"/>
                <w:szCs w:val="18"/>
              </w:rPr>
            </w:pP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noProof/>
                <w:sz w:val="18"/>
                <w:szCs w:val="18"/>
              </w:rPr>
              <w:drawing>
                <wp:inline distT="0" distB="0" distL="0" distR="0" wp14:anchorId="3E419257" wp14:editId="7497FC21">
                  <wp:extent cx="292807" cy="292807"/>
                  <wp:effectExtent l="0" t="0" r="0" b="0"/>
                  <wp:docPr id="66720212" name="Picture 6672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20200" name="thHBOBF8G2.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04497" cy="304497"/>
                          </a:xfrm>
                          <a:prstGeom prst="rect">
                            <a:avLst/>
                          </a:prstGeom>
                        </pic:spPr>
                      </pic:pic>
                    </a:graphicData>
                  </a:graphic>
                </wp:inline>
              </w:drawing>
            </w:r>
          </w:p>
        </w:tc>
      </w:tr>
      <w:tr w:rsidR="006D5610"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Standard</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autoSpaceDE w:val="0"/>
              <w:autoSpaceDN w:val="0"/>
              <w:adjustRightInd w:val="0"/>
              <w:spacing w:before="20" w:line="181" w:lineRule="atLeast"/>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W. 7.2.d - Write to inform or explain a topic, ideas, or information using precise language and domain-specific vocabulary to inform or explain.  </w:t>
            </w:r>
          </w:p>
          <w:p w:rsidR="006D5610" w:rsidRPr="006D5610" w:rsidRDefault="006D5610" w:rsidP="006D5610">
            <w:pPr>
              <w:autoSpaceDE w:val="0"/>
              <w:autoSpaceDN w:val="0"/>
              <w:adjustRightInd w:val="0"/>
              <w:spacing w:before="20" w:line="181" w:lineRule="atLeast"/>
              <w:rPr>
                <w:rFonts w:ascii="Calibri,Times New Roman" w:eastAsia="Calibri,Times New Roman" w:hAnsi="Calibri,Times New Roman" w:cs="Calibri,Times New Roman"/>
                <w:sz w:val="18"/>
                <w:szCs w:val="18"/>
              </w:rPr>
            </w:pP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autoSpaceDE w:val="0"/>
              <w:autoSpaceDN w:val="0"/>
              <w:adjustRightInd w:val="0"/>
              <w:spacing w:before="20" w:line="181" w:lineRule="atLeast"/>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W. 7.2.d - Write to inform or explain a topic, ideas, or information using precise language and domain-specific vocabulary to inform or explain.  </w:t>
            </w:r>
          </w:p>
          <w:p w:rsidR="006D5610" w:rsidRPr="006D5610" w:rsidRDefault="006D5610" w:rsidP="006D5610">
            <w:pPr>
              <w:autoSpaceDE w:val="0"/>
              <w:autoSpaceDN w:val="0"/>
              <w:adjustRightInd w:val="0"/>
              <w:spacing w:before="20" w:line="181" w:lineRule="atLeast"/>
              <w:rPr>
                <w:rFonts w:ascii="Calibri,Times New Roman" w:eastAsia="Calibri,Times New Roman" w:hAnsi="Calibri,Times New Roman" w:cs="Calibri,Times New Roman"/>
                <w:sz w:val="18"/>
                <w:szCs w:val="18"/>
              </w:rPr>
            </w:pP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W.7.1.a - Write arguments to support claims with clear reasons and relevant evidence by presenting opposing claims and organizing information.</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Snow Day</w:t>
            </w:r>
          </w:p>
          <w:p w:rsidR="006D5610" w:rsidRPr="006D5610" w:rsidRDefault="006D5610" w:rsidP="006D5610">
            <w:pPr>
              <w:jc w:val="center"/>
              <w:rPr>
                <w:rFonts w:ascii="Calibri,Times New Roman" w:eastAsia="Calibri,Times New Roman" w:hAnsi="Calibri,Times New Roman" w:cs="Calibri,Times New Roman"/>
                <w:sz w:val="18"/>
                <w:szCs w:val="18"/>
              </w:rPr>
            </w:pP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noProof/>
                <w:sz w:val="18"/>
                <w:szCs w:val="18"/>
              </w:rPr>
              <w:drawing>
                <wp:inline distT="0" distB="0" distL="0" distR="0" wp14:anchorId="05B066BE" wp14:editId="5B62381A">
                  <wp:extent cx="292807" cy="292807"/>
                  <wp:effectExtent l="0" t="0" r="0" b="0"/>
                  <wp:docPr id="66720213" name="Picture 6672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20200" name="thHBOBF8G2.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04497" cy="304497"/>
                          </a:xfrm>
                          <a:prstGeom prst="rect">
                            <a:avLst/>
                          </a:prstGeom>
                        </pic:spPr>
                      </pic:pic>
                    </a:graphicData>
                  </a:graphic>
                </wp:inline>
              </w:drawing>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Snow Day</w:t>
            </w:r>
          </w:p>
          <w:p w:rsidR="006D5610" w:rsidRPr="006D5610" w:rsidRDefault="006D5610" w:rsidP="006D5610">
            <w:pPr>
              <w:jc w:val="center"/>
              <w:rPr>
                <w:rFonts w:ascii="Calibri,Times New Roman" w:eastAsia="Calibri,Times New Roman" w:hAnsi="Calibri,Times New Roman" w:cs="Calibri,Times New Roman"/>
                <w:sz w:val="18"/>
                <w:szCs w:val="18"/>
              </w:rPr>
            </w:pPr>
          </w:p>
          <w:p w:rsidR="006D5610" w:rsidRPr="006D5610" w:rsidRDefault="006D5610" w:rsidP="006D5610">
            <w:pPr>
              <w:autoSpaceDE w:val="0"/>
              <w:autoSpaceDN w:val="0"/>
              <w:adjustRightInd w:val="0"/>
              <w:spacing w:before="20" w:line="181" w:lineRule="atLeast"/>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noProof/>
                <w:sz w:val="18"/>
                <w:szCs w:val="18"/>
              </w:rPr>
              <w:drawing>
                <wp:inline distT="0" distB="0" distL="0" distR="0" wp14:anchorId="620F164F" wp14:editId="77D7BEDF">
                  <wp:extent cx="292807" cy="292807"/>
                  <wp:effectExtent l="0" t="0" r="0" b="0"/>
                  <wp:docPr id="66720214" name="Picture 6672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20200" name="thHBOBF8G2.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04497" cy="304497"/>
                          </a:xfrm>
                          <a:prstGeom prst="rect">
                            <a:avLst/>
                          </a:prstGeom>
                        </pic:spPr>
                      </pic:pic>
                    </a:graphicData>
                  </a:graphic>
                </wp:inline>
              </w:drawing>
            </w:r>
          </w:p>
        </w:tc>
      </w:tr>
      <w:tr w:rsidR="006D5610"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Content Objective</w:t>
            </w:r>
          </w:p>
          <w:p w:rsidR="006D5610" w:rsidRPr="006D5610" w:rsidRDefault="006D5610" w:rsidP="006D5610">
            <w:pP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During Reading H/O P. 3</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Heads Up Question P. 37</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Descriptive Paragraph P. 41</w:t>
            </w:r>
          </w:p>
          <w:p w:rsidR="006D5610" w:rsidRPr="006D5610" w:rsidRDefault="006D5610" w:rsidP="006D5610">
            <w:pPr>
              <w:spacing w:after="160" w:line="259" w:lineRule="auto"/>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Heads Up Question P. 41.</w:t>
            </w:r>
          </w:p>
          <w:p w:rsidR="006D5610" w:rsidRPr="006D5610" w:rsidRDefault="006D5610" w:rsidP="006D5610">
            <w:pPr>
              <w:spacing w:after="160" w:line="259" w:lineRule="auto"/>
              <w:jc w:val="center"/>
              <w:rPr>
                <w:rFonts w:ascii="Calibri" w:eastAsia="Calibri" w:hAnsi="Calibri" w:cs="Times New Roman"/>
                <w:sz w:val="18"/>
                <w:szCs w:val="18"/>
              </w:rPr>
            </w:pPr>
            <w:r w:rsidRPr="006D5610">
              <w:rPr>
                <w:rFonts w:ascii="Calibri,Times New Roman" w:eastAsia="Calibri,Times New Roman" w:hAnsi="Calibri,Times New Roman" w:cs="Calibri,Times New Roman"/>
                <w:sz w:val="18"/>
                <w:szCs w:val="18"/>
              </w:rPr>
              <w:t>Students will be able to write to explain using vocabulary and sequencing of ideas.  Students will use word clues and the text to assist in writing descriptive paragraph.</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During Reading H/O P. 3</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Heads Up Question P. 37</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Descriptive Paragraph P. 41</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Heads Up Question P. 41</w:t>
            </w:r>
          </w:p>
          <w:p w:rsidR="006D5610" w:rsidRPr="006D5610" w:rsidRDefault="006D5610" w:rsidP="006D5610">
            <w:pPr>
              <w:spacing w:after="160" w:line="259" w:lineRule="auto"/>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Students will be able to write to explain using vocabulary and sequencing of ideas.  Students will use word clues and the text to assist in writing descriptive paragraph.</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After Reading H/O P. 4</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Comprehension Check</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Write About It.</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Students will be able to take a position to support a claim using reasons and evidence.  Students will be able to organize information and present it by writing a paragraph. </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p>
          <w:p w:rsidR="006D5610" w:rsidRPr="006D5610" w:rsidRDefault="006D5610" w:rsidP="006D5610">
            <w:pPr>
              <w:jc w:val="center"/>
              <w:rPr>
                <w:rFonts w:ascii="Calibri,Times New Roman" w:eastAsia="Calibri,Times New Roman" w:hAnsi="Calibri,Times New Roman" w:cs="Calibri,Times New Roman"/>
                <w:sz w:val="18"/>
                <w:szCs w:val="18"/>
              </w:rPr>
            </w:pP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Snow Day</w:t>
            </w:r>
          </w:p>
          <w:p w:rsidR="006D5610" w:rsidRPr="006D5610" w:rsidRDefault="006D5610" w:rsidP="006D5610">
            <w:pPr>
              <w:jc w:val="center"/>
              <w:rPr>
                <w:rFonts w:ascii="Calibri,Times New Roman" w:eastAsia="Calibri,Times New Roman" w:hAnsi="Calibri,Times New Roman" w:cs="Calibri,Times New Roman"/>
                <w:sz w:val="18"/>
                <w:szCs w:val="18"/>
              </w:rPr>
            </w:pP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noProof/>
                <w:sz w:val="18"/>
                <w:szCs w:val="18"/>
              </w:rPr>
              <w:drawing>
                <wp:inline distT="0" distB="0" distL="0" distR="0" wp14:anchorId="2AC2599D" wp14:editId="7CF4A563">
                  <wp:extent cx="292807" cy="292807"/>
                  <wp:effectExtent l="0" t="0" r="0" b="0"/>
                  <wp:docPr id="66720215" name="Picture 6672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20200" name="thHBOBF8G2.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04497" cy="304497"/>
                          </a:xfrm>
                          <a:prstGeom prst="rect">
                            <a:avLst/>
                          </a:prstGeom>
                        </pic:spPr>
                      </pic:pic>
                    </a:graphicData>
                  </a:graphic>
                </wp:inline>
              </w:drawing>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p>
          <w:p w:rsidR="006D5610" w:rsidRPr="006D5610" w:rsidRDefault="006D5610" w:rsidP="006D5610">
            <w:pPr>
              <w:jc w:val="center"/>
              <w:rPr>
                <w:rFonts w:ascii="Calibri,Times New Roman" w:eastAsia="Calibri,Times New Roman" w:hAnsi="Calibri,Times New Roman" w:cs="Calibri,Times New Roman"/>
                <w:sz w:val="18"/>
                <w:szCs w:val="18"/>
              </w:rPr>
            </w:pP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Snow Day</w:t>
            </w:r>
          </w:p>
          <w:p w:rsidR="006D5610" w:rsidRPr="006D5610" w:rsidRDefault="006D5610" w:rsidP="006D5610">
            <w:pPr>
              <w:jc w:val="center"/>
              <w:rPr>
                <w:rFonts w:ascii="Calibri,Times New Roman" w:eastAsia="Calibri,Times New Roman" w:hAnsi="Calibri,Times New Roman" w:cs="Calibri,Times New Roman"/>
                <w:sz w:val="18"/>
                <w:szCs w:val="18"/>
              </w:rPr>
            </w:pP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noProof/>
                <w:sz w:val="18"/>
                <w:szCs w:val="18"/>
              </w:rPr>
              <w:drawing>
                <wp:inline distT="0" distB="0" distL="0" distR="0" wp14:anchorId="5079C07F" wp14:editId="69DAB9F3">
                  <wp:extent cx="292807" cy="292807"/>
                  <wp:effectExtent l="0" t="0" r="0" b="0"/>
                  <wp:docPr id="66720216" name="Picture 6672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20200" name="thHBOBF8G2.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04497" cy="304497"/>
                          </a:xfrm>
                          <a:prstGeom prst="rect">
                            <a:avLst/>
                          </a:prstGeom>
                        </pic:spPr>
                      </pic:pic>
                    </a:graphicData>
                  </a:graphic>
                </wp:inline>
              </w:drawing>
            </w:r>
          </w:p>
        </w:tc>
      </w:tr>
      <w:tr w:rsidR="006D5610"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Language Objective</w:t>
            </w:r>
          </w:p>
          <w:p w:rsidR="006D5610" w:rsidRPr="006D5610" w:rsidRDefault="006D5610" w:rsidP="006D5610">
            <w:pPr>
              <w:rPr>
                <w:rFonts w:ascii="Calibri,Times New Roman" w:eastAsia="Calibri,Times New Roman" w:hAnsi="Calibri,Times New Roman" w:cs="Calibri,Times New Roman"/>
                <w:sz w:val="16"/>
                <w:szCs w:val="16"/>
              </w:rPr>
            </w:pPr>
            <w:r w:rsidRPr="006D5610">
              <w:rPr>
                <w:rFonts w:ascii="Calibri,Times New Roman" w:eastAsia="Calibri,Times New Roman" w:hAnsi="Calibri,Times New Roman" w:cs="Calibri,Times New Roman"/>
                <w:sz w:val="16"/>
                <w:szCs w:val="16"/>
              </w:rPr>
              <w:t xml:space="preserve">(Read, Write, Hear, Speak, Discuss, and Debate).  </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Students will respond     by writing to describe.  </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Students will respond by writing using vocabulary to explain.</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Students will respond by reading, writing, and discussing text.  </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Snow Day</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noProof/>
                <w:sz w:val="18"/>
                <w:szCs w:val="18"/>
              </w:rPr>
              <w:drawing>
                <wp:inline distT="0" distB="0" distL="0" distR="0" wp14:anchorId="071C9C1D" wp14:editId="6F9DA92C">
                  <wp:extent cx="292807" cy="292807"/>
                  <wp:effectExtent l="0" t="0" r="0" b="0"/>
                  <wp:docPr id="66720217" name="Picture 66720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20200" name="thHBOBF8G2.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04497" cy="304497"/>
                          </a:xfrm>
                          <a:prstGeom prst="rect">
                            <a:avLst/>
                          </a:prstGeom>
                        </pic:spPr>
                      </pic:pic>
                    </a:graphicData>
                  </a:graphic>
                </wp:inline>
              </w:drawing>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Snow Day</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noProof/>
                <w:sz w:val="18"/>
                <w:szCs w:val="18"/>
              </w:rPr>
              <w:drawing>
                <wp:inline distT="0" distB="0" distL="0" distR="0" wp14:anchorId="0E6FF65F" wp14:editId="784B57E0">
                  <wp:extent cx="292807" cy="292807"/>
                  <wp:effectExtent l="0" t="0" r="0" b="0"/>
                  <wp:docPr id="66720218" name="Picture 6672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20200" name="thHBOBF8G2.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04497" cy="304497"/>
                          </a:xfrm>
                          <a:prstGeom prst="rect">
                            <a:avLst/>
                          </a:prstGeom>
                        </pic:spPr>
                      </pic:pic>
                    </a:graphicData>
                  </a:graphic>
                </wp:inline>
              </w:drawing>
            </w:r>
          </w:p>
        </w:tc>
      </w:tr>
      <w:tr w:rsidR="006D5610"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 xml:space="preserve">I Can  </w:t>
            </w:r>
            <w:r w:rsidRPr="006D5610">
              <w:rPr>
                <w:rFonts w:ascii="Calibri,Times New Roman" w:eastAsia="Calibri,Times New Roman" w:hAnsi="Calibri,Times New Roman" w:cs="Calibri,Times New Roman"/>
                <w:b/>
                <w:bCs/>
                <w:noProof/>
                <w:sz w:val="24"/>
                <w:szCs w:val="24"/>
              </w:rPr>
              <w:t xml:space="preserve"> </w:t>
            </w:r>
            <w:r w:rsidRPr="006D5610">
              <w:rPr>
                <w:rFonts w:ascii="Calibri" w:eastAsia="Calibri" w:hAnsi="Calibri" w:cs="Times New Roman"/>
                <w:noProof/>
              </w:rPr>
              <w:drawing>
                <wp:inline distT="0" distB="0" distL="0" distR="0" wp14:anchorId="7D772382" wp14:editId="5E9A2B3C">
                  <wp:extent cx="617220" cy="403860"/>
                  <wp:effectExtent l="0" t="0" r="0" b="0"/>
                  <wp:docPr id="667202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617220" cy="403860"/>
                          </a:xfrm>
                          <a:prstGeom prst="rect">
                            <a:avLst/>
                          </a:prstGeom>
                        </pic:spPr>
                      </pic:pic>
                    </a:graphicData>
                  </a:graphic>
                </wp:inline>
              </w:drawing>
            </w:r>
            <w:r w:rsidRPr="006D5610">
              <w:rPr>
                <w:rFonts w:ascii="Calibri,Times New Roman" w:eastAsia="Calibri,Times New Roman" w:hAnsi="Calibri,Times New Roman" w:cs="Calibri,Times New Roman"/>
                <w:b/>
                <w:bCs/>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highlight w:val="yellow"/>
              </w:rPr>
            </w:pPr>
            <w:r w:rsidRPr="006D5610">
              <w:rPr>
                <w:rFonts w:ascii="Calibri,Times New Roman" w:eastAsia="Calibri,Times New Roman" w:hAnsi="Calibri,Times New Roman" w:cs="Calibri,Times New Roman"/>
                <w:sz w:val="18"/>
                <w:szCs w:val="18"/>
                <w:highlight w:val="yellow"/>
              </w:rPr>
              <w:t>I can write to explain or inform about Mount Everest.</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highlight w:val="yellow"/>
              </w:rPr>
            </w:pPr>
            <w:r w:rsidRPr="006D5610">
              <w:rPr>
                <w:rFonts w:ascii="Calibri,Times New Roman" w:eastAsia="Calibri,Times New Roman" w:hAnsi="Calibri,Times New Roman" w:cs="Calibri,Times New Roman"/>
                <w:sz w:val="18"/>
                <w:szCs w:val="18"/>
                <w:highlight w:val="yellow"/>
              </w:rPr>
              <w:t>I can write about Mount Everest using specific vocabulary.</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highlight w:val="yellow"/>
              </w:rPr>
            </w:pPr>
            <w:r w:rsidRPr="006D5610">
              <w:rPr>
                <w:rFonts w:ascii="Calibri,Times New Roman" w:eastAsia="Calibri,Times New Roman" w:hAnsi="Calibri,Times New Roman" w:cs="Calibri,Times New Roman"/>
                <w:sz w:val="18"/>
                <w:szCs w:val="18"/>
                <w:highlight w:val="yellow"/>
              </w:rPr>
              <w:t xml:space="preserve">I can write an argument to support a claim.  </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Snow Day</w:t>
            </w:r>
          </w:p>
          <w:p w:rsidR="006D5610" w:rsidRPr="006D5610" w:rsidRDefault="006D5610" w:rsidP="006D5610">
            <w:pPr>
              <w:jc w:val="center"/>
              <w:rPr>
                <w:rFonts w:ascii="Calibri,Times New Roman" w:eastAsia="Calibri,Times New Roman" w:hAnsi="Calibri,Times New Roman" w:cs="Calibri,Times New Roman"/>
                <w:sz w:val="18"/>
                <w:szCs w:val="18"/>
                <w:highlight w:val="yellow"/>
              </w:rPr>
            </w:pPr>
            <w:r w:rsidRPr="006D5610">
              <w:rPr>
                <w:rFonts w:ascii="Calibri,Times New Roman" w:eastAsia="Calibri,Times New Roman" w:hAnsi="Calibri,Times New Roman" w:cs="Calibri,Times New Roman"/>
                <w:noProof/>
                <w:sz w:val="18"/>
                <w:szCs w:val="18"/>
              </w:rPr>
              <w:drawing>
                <wp:inline distT="0" distB="0" distL="0" distR="0" wp14:anchorId="5B79841F" wp14:editId="5FCE859B">
                  <wp:extent cx="292807" cy="292807"/>
                  <wp:effectExtent l="0" t="0" r="0" b="0"/>
                  <wp:docPr id="66720220" name="Picture 6672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20200" name="thHBOBF8G2.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04497" cy="304497"/>
                          </a:xfrm>
                          <a:prstGeom prst="rect">
                            <a:avLst/>
                          </a:prstGeom>
                        </pic:spPr>
                      </pic:pic>
                    </a:graphicData>
                  </a:graphic>
                </wp:inline>
              </w:drawing>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Snow Day</w:t>
            </w:r>
          </w:p>
          <w:p w:rsidR="006D5610" w:rsidRPr="006D5610" w:rsidRDefault="006D5610" w:rsidP="006D5610">
            <w:pPr>
              <w:jc w:val="center"/>
              <w:rPr>
                <w:rFonts w:ascii="Calibri,Times New Roman" w:eastAsia="Calibri,Times New Roman" w:hAnsi="Calibri,Times New Roman" w:cs="Calibri,Times New Roman"/>
                <w:sz w:val="18"/>
                <w:szCs w:val="18"/>
                <w:highlight w:val="yellow"/>
              </w:rPr>
            </w:pPr>
            <w:r w:rsidRPr="006D5610">
              <w:rPr>
                <w:rFonts w:ascii="Calibri,Times New Roman" w:eastAsia="Calibri,Times New Roman" w:hAnsi="Calibri,Times New Roman" w:cs="Calibri,Times New Roman"/>
                <w:noProof/>
                <w:sz w:val="18"/>
                <w:szCs w:val="18"/>
              </w:rPr>
              <w:drawing>
                <wp:inline distT="0" distB="0" distL="0" distR="0" wp14:anchorId="10E87E2D" wp14:editId="423D4948">
                  <wp:extent cx="292807" cy="292807"/>
                  <wp:effectExtent l="0" t="0" r="0" b="0"/>
                  <wp:docPr id="66720221" name="Picture 6672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20200" name="thHBOBF8G2.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04497" cy="304497"/>
                          </a:xfrm>
                          <a:prstGeom prst="rect">
                            <a:avLst/>
                          </a:prstGeom>
                        </pic:spPr>
                      </pic:pic>
                    </a:graphicData>
                  </a:graphic>
                </wp:inline>
              </w:drawing>
            </w:r>
          </w:p>
        </w:tc>
      </w:tr>
      <w:tr w:rsidR="006D5610" w:rsidRPr="006D5610" w:rsidTr="006F0210">
        <w:tc>
          <w:tcPr>
            <w:tcW w:w="2417"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Accommodations</w:t>
            </w:r>
          </w:p>
          <w:p w:rsidR="006D5610" w:rsidRPr="006D5610" w:rsidRDefault="006D5610" w:rsidP="006D5610">
            <w:pPr>
              <w:rPr>
                <w:rFonts w:ascii="Calibri" w:eastAsia="Calibri" w:hAnsi="Calibri" w:cs="Times New Roman"/>
                <w:b/>
                <w:sz w:val="24"/>
                <w:szCs w:val="24"/>
              </w:rPr>
            </w:pPr>
          </w:p>
          <w:p w:rsidR="006D5610" w:rsidRPr="006D5610" w:rsidRDefault="006D5610" w:rsidP="006D5610">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NEWS.Ela, Promethean Board/Interactive White Boards, and visual clues.  Timer used for some students with Behavior Plans.  Resource Room also available.   </w:t>
            </w:r>
          </w:p>
        </w:tc>
      </w:tr>
    </w:tbl>
    <w:p w:rsidR="006D5610" w:rsidRPr="006D5610" w:rsidRDefault="006D5610" w:rsidP="006D5610">
      <w:pPr>
        <w:rPr>
          <w:rFonts w:ascii="Calibri" w:eastAsia="Calibri" w:hAnsi="Calibri" w:cs="Times New Roman"/>
        </w:rPr>
      </w:pPr>
    </w:p>
    <w:p w:rsidR="006D5610" w:rsidRPr="006D5610" w:rsidRDefault="006D5610" w:rsidP="006D5610">
      <w:pPr>
        <w:jc w:val="center"/>
        <w:rPr>
          <w:rFonts w:ascii="Calibri" w:eastAsia="Calibri" w:hAnsi="Calibri" w:cs="Times New Roman"/>
          <w:sz w:val="28"/>
          <w:szCs w:val="28"/>
        </w:rPr>
      </w:pPr>
    </w:p>
    <w:p w:rsidR="006D5610" w:rsidRPr="006D5610" w:rsidRDefault="006D5610" w:rsidP="006D5610">
      <w:pPr>
        <w:jc w:val="center"/>
        <w:rPr>
          <w:rFonts w:ascii="Calibri,Times New Roman" w:eastAsia="Calibri,Times New Roman" w:hAnsi="Calibri,Times New Roman" w:cs="Calibri,Times New Roman"/>
          <w:sz w:val="28"/>
          <w:szCs w:val="28"/>
        </w:rPr>
      </w:pPr>
    </w:p>
    <w:p w:rsidR="006D5610" w:rsidRPr="006D5610" w:rsidRDefault="006D5610" w:rsidP="006D5610">
      <w:pPr>
        <w:jc w:val="center"/>
        <w:rPr>
          <w:rFonts w:ascii="Calibri,Times New Roman" w:eastAsia="Calibri,Times New Roman" w:hAnsi="Calibri,Times New Roman" w:cs="Calibri,Times New Roman"/>
          <w:sz w:val="28"/>
          <w:szCs w:val="28"/>
        </w:rPr>
      </w:pPr>
      <w:r w:rsidRPr="006D5610">
        <w:rPr>
          <w:rFonts w:ascii="Calibri,Times New Roman" w:eastAsia="Calibri,Times New Roman" w:hAnsi="Calibri,Times New Roman" w:cs="Calibri,Times New Roman"/>
          <w:sz w:val="28"/>
          <w:szCs w:val="28"/>
        </w:rPr>
        <w:lastRenderedPageBreak/>
        <w:t>Ms. Christin Terry ELA and Special Education</w:t>
      </w:r>
    </w:p>
    <w:p w:rsidR="006D5610" w:rsidRPr="006D5610" w:rsidRDefault="006D5610" w:rsidP="006D5610">
      <w:pPr>
        <w:jc w:val="center"/>
        <w:rPr>
          <w:rFonts w:ascii="Calibri,Times New Roman" w:eastAsia="Calibri,Times New Roman" w:hAnsi="Calibri,Times New Roman" w:cs="Calibri,Times New Roman"/>
          <w:sz w:val="28"/>
          <w:szCs w:val="28"/>
        </w:rPr>
      </w:pPr>
      <w:r w:rsidRPr="006D5610">
        <w:rPr>
          <w:rFonts w:ascii="Calibri,Times New Roman" w:eastAsia="Calibri,Times New Roman" w:hAnsi="Calibri,Times New Roman" w:cs="Calibri,Times New Roman"/>
          <w:sz w:val="28"/>
          <w:szCs w:val="28"/>
        </w:rPr>
        <w:t>Lesson Plans 7</w:t>
      </w:r>
      <w:r w:rsidRPr="006D5610">
        <w:rPr>
          <w:rFonts w:ascii="Calibri,Times New Roman" w:eastAsia="Calibri,Times New Roman" w:hAnsi="Calibri,Times New Roman" w:cs="Calibri,Times New Roman"/>
          <w:sz w:val="28"/>
          <w:szCs w:val="28"/>
          <w:vertAlign w:val="superscript"/>
        </w:rPr>
        <w:t>th</w:t>
      </w:r>
      <w:r w:rsidRPr="006D5610">
        <w:rPr>
          <w:rFonts w:ascii="Calibri,Times New Roman" w:eastAsia="Calibri,Times New Roman" w:hAnsi="Calibri,Times New Roman" w:cs="Calibri,Times New Roman"/>
          <w:sz w:val="28"/>
          <w:szCs w:val="28"/>
        </w:rPr>
        <w:t>—and 8</w:t>
      </w:r>
      <w:r w:rsidRPr="006D5610">
        <w:rPr>
          <w:rFonts w:ascii="Calibri,Times New Roman" w:eastAsia="Calibri,Times New Roman" w:hAnsi="Calibri,Times New Roman" w:cs="Calibri,Times New Roman"/>
          <w:sz w:val="28"/>
          <w:szCs w:val="28"/>
          <w:vertAlign w:val="superscript"/>
        </w:rPr>
        <w:t>th</w:t>
      </w:r>
      <w:r w:rsidRPr="006D5610">
        <w:rPr>
          <w:rFonts w:ascii="Calibri,Times New Roman" w:eastAsia="Calibri,Times New Roman" w:hAnsi="Calibri,Times New Roman" w:cs="Calibri,Times New Roman"/>
          <w:sz w:val="28"/>
          <w:szCs w:val="28"/>
        </w:rPr>
        <w:t xml:space="preserve"> Grade</w:t>
      </w:r>
    </w:p>
    <w:p w:rsidR="006D5610" w:rsidRPr="006D5610" w:rsidRDefault="006D5610" w:rsidP="006D5610">
      <w:pPr>
        <w:jc w:val="center"/>
        <w:rPr>
          <w:rFonts w:ascii="Calibri,Times New Roman" w:eastAsia="Calibri,Times New Roman" w:hAnsi="Calibri,Times New Roman" w:cs="Calibri,Times New Roman"/>
          <w:sz w:val="28"/>
          <w:szCs w:val="28"/>
        </w:rPr>
      </w:pP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6D5610" w:rsidRPr="006D5610" w:rsidTr="006F0210">
        <w:tc>
          <w:tcPr>
            <w:tcW w:w="2417"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Monday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13, 2017</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Tuesday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14, 2017</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Wednesday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15, 2017</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Thursday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16, 2017</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Friday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17, 2017</w:t>
            </w:r>
          </w:p>
        </w:tc>
      </w:tr>
      <w:tr w:rsidR="006D5610" w:rsidRPr="006D5610" w:rsidTr="006F0210">
        <w:tc>
          <w:tcPr>
            <w:tcW w:w="2417"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rPr>
                <w:rFonts w:ascii="Calibri,Times New Roman" w:eastAsia="Calibri,Times New Roman" w:hAnsi="Calibri,Times New Roman" w:cs="Calibri,Times New Roman"/>
              </w:rPr>
            </w:pPr>
            <w:r w:rsidRPr="006D5610">
              <w:rPr>
                <w:rFonts w:ascii="Calibri,Times New Roman" w:eastAsia="Calibri,Times New Roman" w:hAnsi="Calibri,Times New Roman" w:cs="Calibri,Times New Roman"/>
                <w:b/>
                <w:bCs/>
                <w:sz w:val="24"/>
                <w:szCs w:val="24"/>
              </w:rPr>
              <w:t>Activity and</w:t>
            </w:r>
          </w:p>
          <w:p w:rsidR="006D5610" w:rsidRPr="006D5610" w:rsidRDefault="006D5610" w:rsidP="006D5610">
            <w:pP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Instructional ELA</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Schoolwide</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Writing Prompt</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Instructional ELA</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Leveled Reading</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Book – Survivor </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Jon Krakauer</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Instructional ELA</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Leveled Reading</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Book – Survivor </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Jon Krakauer</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Instructional ELA</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Leveled Reading</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Book – Survivor </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Jon Krakauer</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Instructional ELA</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M-STEP and </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MI-ACCESS </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Practice – Chromebooks</w:t>
            </w:r>
          </w:p>
        </w:tc>
      </w:tr>
      <w:tr w:rsidR="006D5610"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Standard</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Instructional ELA</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Schoolwide</w:t>
            </w:r>
          </w:p>
          <w:p w:rsidR="006D5610" w:rsidRPr="006D5610" w:rsidRDefault="006D5610" w:rsidP="006D5610">
            <w:pPr>
              <w:autoSpaceDE w:val="0"/>
              <w:autoSpaceDN w:val="0"/>
              <w:adjustRightInd w:val="0"/>
              <w:spacing w:before="20" w:line="181" w:lineRule="atLeast"/>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Writing Prompt</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autoSpaceDE w:val="0"/>
              <w:autoSpaceDN w:val="0"/>
              <w:adjustRightInd w:val="0"/>
              <w:spacing w:before="20" w:line="181" w:lineRule="atLeast"/>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W. 7.2.d - Write to inform or explain a topic, ideas, or information using precise language and domain-specific vocabulary to inform or explain.  </w:t>
            </w:r>
          </w:p>
          <w:p w:rsidR="006D5610" w:rsidRPr="006D5610" w:rsidRDefault="006D5610" w:rsidP="006D5610">
            <w:pPr>
              <w:autoSpaceDE w:val="0"/>
              <w:autoSpaceDN w:val="0"/>
              <w:adjustRightInd w:val="0"/>
              <w:spacing w:before="20" w:line="181" w:lineRule="atLeast"/>
              <w:rPr>
                <w:rFonts w:ascii="Calibri,Times New Roman" w:eastAsia="Calibri,Times New Roman" w:hAnsi="Calibri,Times New Roman" w:cs="Calibri,Times New Roman"/>
                <w:sz w:val="18"/>
                <w:szCs w:val="18"/>
              </w:rPr>
            </w:pP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autoSpaceDE w:val="0"/>
              <w:autoSpaceDN w:val="0"/>
              <w:adjustRightInd w:val="0"/>
              <w:spacing w:before="20" w:line="181" w:lineRule="atLeast"/>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W. 7.2.d - Write to inform or explain a topic, ideas, or information using precise language and domain-specific vocabulary to inform or explain.  </w:t>
            </w:r>
          </w:p>
          <w:p w:rsidR="006D5610" w:rsidRPr="006D5610" w:rsidRDefault="006D5610" w:rsidP="006D5610">
            <w:pPr>
              <w:jc w:val="center"/>
              <w:rPr>
                <w:rFonts w:ascii="Calibri,Times New Roman" w:eastAsia="Calibri,Times New Roman" w:hAnsi="Calibri,Times New Roman" w:cs="Calibri,Times New Roman"/>
                <w:sz w:val="18"/>
                <w:szCs w:val="18"/>
              </w:rPr>
            </w:pP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W.7.1.a - Write arguments to support claims with clear reasons and relevant evidence by presenting opposing claims and organizing information.</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Instructional ELA</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M-STEP and </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MI-ACCESS </w:t>
            </w:r>
          </w:p>
          <w:p w:rsidR="006D5610" w:rsidRPr="006D5610" w:rsidRDefault="006D5610" w:rsidP="006D5610">
            <w:pPr>
              <w:autoSpaceDE w:val="0"/>
              <w:autoSpaceDN w:val="0"/>
              <w:adjustRightInd w:val="0"/>
              <w:spacing w:before="20" w:line="181" w:lineRule="atLeast"/>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Practice – Chromebooks</w:t>
            </w:r>
          </w:p>
        </w:tc>
      </w:tr>
      <w:tr w:rsidR="006D5610"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Content Objective</w:t>
            </w:r>
          </w:p>
          <w:p w:rsidR="006D5610" w:rsidRPr="006D5610" w:rsidRDefault="006D5610" w:rsidP="006D5610">
            <w:pP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Instructional ELA</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Schoolwide</w:t>
            </w:r>
          </w:p>
          <w:p w:rsidR="006D5610" w:rsidRPr="006D5610" w:rsidRDefault="006D5610" w:rsidP="006D5610">
            <w:pPr>
              <w:jc w:val="center"/>
              <w:rPr>
                <w:rFonts w:ascii="Calibri" w:eastAsia="Calibri" w:hAnsi="Calibri" w:cs="Times New Roman"/>
                <w:sz w:val="18"/>
                <w:szCs w:val="18"/>
              </w:rPr>
            </w:pPr>
            <w:r w:rsidRPr="006D5610">
              <w:rPr>
                <w:rFonts w:ascii="Calibri,Times New Roman" w:eastAsia="Calibri,Times New Roman" w:hAnsi="Calibri,Times New Roman" w:cs="Calibri,Times New Roman"/>
                <w:sz w:val="18"/>
                <w:szCs w:val="18"/>
              </w:rPr>
              <w:t>Writing Prompt</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During Reading H/O P. 3</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Heads Up Question P. 37</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Descriptive Paragraph P. 41</w:t>
            </w:r>
          </w:p>
          <w:p w:rsidR="006D5610" w:rsidRPr="006D5610" w:rsidRDefault="006D5610" w:rsidP="006D5610">
            <w:pPr>
              <w:spacing w:after="160" w:line="259" w:lineRule="auto"/>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Heads Up Question P. 41.</w:t>
            </w:r>
          </w:p>
          <w:p w:rsidR="006D5610" w:rsidRPr="006D5610" w:rsidRDefault="006D5610" w:rsidP="006D5610">
            <w:pPr>
              <w:spacing w:after="160" w:line="259" w:lineRule="auto"/>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Students will be able to write to explain using vocabulary and sequencing of ideas.  Students will use word clues and the text to assist in writing descriptive paragraph.</w:t>
            </w:r>
          </w:p>
          <w:p w:rsidR="006D5610" w:rsidRPr="006D5610" w:rsidRDefault="006D5610" w:rsidP="006D5610">
            <w:pPr>
              <w:jc w:val="center"/>
              <w:rPr>
                <w:rFonts w:ascii="Calibri,Times New Roman" w:eastAsia="Calibri,Times New Roman" w:hAnsi="Calibri,Times New Roman" w:cs="Calibri,Times New Roman"/>
                <w:sz w:val="18"/>
                <w:szCs w:val="18"/>
              </w:rPr>
            </w:pP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During Reading H/O P. 3</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Heads Up Question P. 37</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Descriptive Paragraph P. 41</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Heads Up Question P. 41</w:t>
            </w:r>
          </w:p>
          <w:p w:rsidR="006D5610" w:rsidRPr="006D5610" w:rsidRDefault="006D5610" w:rsidP="006D5610">
            <w:pPr>
              <w:spacing w:after="160" w:line="259" w:lineRule="auto"/>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Students will be able to write to explain using vocabulary and sequencing of ideas.  Students will use word clues and the text to assist in writing descriptive paragraph.</w:t>
            </w:r>
          </w:p>
          <w:p w:rsidR="006D5610" w:rsidRPr="006D5610" w:rsidRDefault="006D5610" w:rsidP="006D5610">
            <w:pPr>
              <w:jc w:val="center"/>
              <w:rPr>
                <w:rFonts w:ascii="Calibri,Times New Roman" w:eastAsia="Calibri,Times New Roman" w:hAnsi="Calibri,Times New Roman" w:cs="Calibri,Times New Roman"/>
                <w:sz w:val="18"/>
                <w:szCs w:val="18"/>
              </w:rPr>
            </w:pP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After Reading H/O P. 4</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Comprehension Check</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Write About It.</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Students will be able to take a position to support a claim using reasons and evidence.  Students will be able to organize information and present it by writing a paragraph.  </w:t>
            </w:r>
          </w:p>
          <w:p w:rsidR="006D5610" w:rsidRPr="006D5610" w:rsidRDefault="006D5610" w:rsidP="006D5610">
            <w:pPr>
              <w:jc w:val="center"/>
              <w:rPr>
                <w:rFonts w:ascii="Calibri,Times New Roman" w:eastAsia="Calibri,Times New Roman" w:hAnsi="Calibri,Times New Roman" w:cs="Calibri,Times New Roman"/>
                <w:sz w:val="18"/>
                <w:szCs w:val="18"/>
              </w:rPr>
            </w:pP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Instructional ELA</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M-STEP and </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MI-ACCESS </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Practice – Chromebooks</w:t>
            </w:r>
          </w:p>
        </w:tc>
      </w:tr>
      <w:tr w:rsidR="006D5610"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Language Objective</w:t>
            </w:r>
          </w:p>
          <w:p w:rsidR="006D5610" w:rsidRPr="006D5610" w:rsidRDefault="006D5610" w:rsidP="006D5610">
            <w:pPr>
              <w:rPr>
                <w:rFonts w:ascii="Calibri,Times New Roman" w:eastAsia="Calibri,Times New Roman" w:hAnsi="Calibri,Times New Roman" w:cs="Calibri,Times New Roman"/>
                <w:sz w:val="16"/>
                <w:szCs w:val="16"/>
              </w:rPr>
            </w:pPr>
            <w:r w:rsidRPr="006D5610">
              <w:rPr>
                <w:rFonts w:ascii="Calibri,Times New Roman" w:eastAsia="Calibri,Times New Roman" w:hAnsi="Calibri,Times New Roman" w:cs="Calibri,Times New Roman"/>
                <w:sz w:val="16"/>
                <w:szCs w:val="16"/>
              </w:rPr>
              <w:t xml:space="preserve">(Read, Write, Hear, Speak, Discuss, and Debate).  </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Instructional ELA</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Schoolwide</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Writing Prompt</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Students will respond     by writing to describe.  </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Students will respond by writing using vocabulary to explain.</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Students will respond by reading, writing, and discussing text.  </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Instructional ELA</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M-STEP and </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MI-ACCESS </w:t>
            </w:r>
          </w:p>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Practice – Chromebooks</w:t>
            </w:r>
          </w:p>
        </w:tc>
      </w:tr>
      <w:tr w:rsidR="006D5610"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 xml:space="preserve">I Can  </w:t>
            </w:r>
            <w:r w:rsidRPr="006D5610">
              <w:rPr>
                <w:rFonts w:ascii="Calibri,Times New Roman" w:eastAsia="Calibri,Times New Roman" w:hAnsi="Calibri,Times New Roman" w:cs="Calibri,Times New Roman"/>
                <w:b/>
                <w:bCs/>
                <w:noProof/>
                <w:sz w:val="24"/>
                <w:szCs w:val="24"/>
              </w:rPr>
              <w:t xml:space="preserve"> </w:t>
            </w:r>
            <w:r w:rsidRPr="006D5610">
              <w:rPr>
                <w:rFonts w:ascii="Calibri" w:eastAsia="Calibri" w:hAnsi="Calibri" w:cs="Times New Roman"/>
                <w:noProof/>
              </w:rPr>
              <w:drawing>
                <wp:inline distT="0" distB="0" distL="0" distR="0" wp14:anchorId="44312D31" wp14:editId="2D9F8911">
                  <wp:extent cx="617220" cy="403860"/>
                  <wp:effectExtent l="0" t="0" r="0" b="0"/>
                  <wp:docPr id="667202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617220" cy="403860"/>
                          </a:xfrm>
                          <a:prstGeom prst="rect">
                            <a:avLst/>
                          </a:prstGeom>
                        </pic:spPr>
                      </pic:pic>
                    </a:graphicData>
                  </a:graphic>
                </wp:inline>
              </w:drawing>
            </w:r>
            <w:r w:rsidRPr="006D5610">
              <w:rPr>
                <w:rFonts w:ascii="Calibri,Times New Roman" w:eastAsia="Calibri,Times New Roman" w:hAnsi="Calibri,Times New Roman" w:cs="Calibri,Times New Roman"/>
                <w:b/>
                <w:bCs/>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highlight w:val="yellow"/>
              </w:rPr>
            </w:pPr>
            <w:r w:rsidRPr="006D5610">
              <w:rPr>
                <w:rFonts w:ascii="Calibri,Times New Roman" w:eastAsia="Calibri,Times New Roman" w:hAnsi="Calibri,Times New Roman" w:cs="Calibri,Times New Roman"/>
                <w:sz w:val="18"/>
                <w:szCs w:val="18"/>
                <w:highlight w:val="yellow"/>
              </w:rPr>
              <w:t>Instructional ELA</w:t>
            </w:r>
          </w:p>
          <w:p w:rsidR="006D5610" w:rsidRPr="006D5610" w:rsidRDefault="006D5610" w:rsidP="006D5610">
            <w:pPr>
              <w:jc w:val="center"/>
              <w:rPr>
                <w:rFonts w:ascii="Calibri,Times New Roman" w:eastAsia="Calibri,Times New Roman" w:hAnsi="Calibri,Times New Roman" w:cs="Calibri,Times New Roman"/>
                <w:sz w:val="18"/>
                <w:szCs w:val="18"/>
                <w:highlight w:val="yellow"/>
              </w:rPr>
            </w:pPr>
            <w:r w:rsidRPr="006D5610">
              <w:rPr>
                <w:rFonts w:ascii="Calibri,Times New Roman" w:eastAsia="Calibri,Times New Roman" w:hAnsi="Calibri,Times New Roman" w:cs="Calibri,Times New Roman"/>
                <w:sz w:val="18"/>
                <w:szCs w:val="18"/>
                <w:highlight w:val="yellow"/>
              </w:rPr>
              <w:t>Schoolwide</w:t>
            </w:r>
          </w:p>
          <w:p w:rsidR="006D5610" w:rsidRPr="006D5610" w:rsidRDefault="006D5610" w:rsidP="006D5610">
            <w:pPr>
              <w:jc w:val="center"/>
              <w:rPr>
                <w:rFonts w:ascii="Calibri,Times New Roman" w:eastAsia="Calibri,Times New Roman" w:hAnsi="Calibri,Times New Roman" w:cs="Calibri,Times New Roman"/>
                <w:sz w:val="18"/>
                <w:szCs w:val="18"/>
                <w:highlight w:val="yellow"/>
              </w:rPr>
            </w:pPr>
            <w:r w:rsidRPr="006D5610">
              <w:rPr>
                <w:rFonts w:ascii="Calibri,Times New Roman" w:eastAsia="Calibri,Times New Roman" w:hAnsi="Calibri,Times New Roman" w:cs="Calibri,Times New Roman"/>
                <w:sz w:val="18"/>
                <w:szCs w:val="18"/>
                <w:highlight w:val="yellow"/>
              </w:rPr>
              <w:t>Writing Prompt</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highlight w:val="yellow"/>
              </w:rPr>
            </w:pPr>
            <w:r w:rsidRPr="006D5610">
              <w:rPr>
                <w:rFonts w:ascii="Calibri,Times New Roman" w:eastAsia="Calibri,Times New Roman" w:hAnsi="Calibri,Times New Roman" w:cs="Calibri,Times New Roman"/>
                <w:sz w:val="18"/>
                <w:szCs w:val="18"/>
                <w:highlight w:val="yellow"/>
              </w:rPr>
              <w:t>I can write to explain or inform about Mount Everest.</w:t>
            </w:r>
          </w:p>
        </w:tc>
        <w:tc>
          <w:tcPr>
            <w:tcW w:w="2394"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highlight w:val="yellow"/>
              </w:rPr>
            </w:pPr>
            <w:r w:rsidRPr="006D5610">
              <w:rPr>
                <w:rFonts w:ascii="Calibri,Times New Roman" w:eastAsia="Calibri,Times New Roman" w:hAnsi="Calibri,Times New Roman" w:cs="Calibri,Times New Roman"/>
                <w:sz w:val="18"/>
                <w:szCs w:val="18"/>
                <w:highlight w:val="yellow"/>
              </w:rPr>
              <w:t>I can write about Mount Everest using specific vocabulary.</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highlight w:val="yellow"/>
              </w:rPr>
            </w:pPr>
            <w:r w:rsidRPr="006D5610">
              <w:rPr>
                <w:rFonts w:ascii="Calibri,Times New Roman" w:eastAsia="Calibri,Times New Roman" w:hAnsi="Calibri,Times New Roman" w:cs="Calibri,Times New Roman"/>
                <w:sz w:val="18"/>
                <w:szCs w:val="18"/>
                <w:highlight w:val="yellow"/>
              </w:rPr>
              <w:t xml:space="preserve">I can write an argument to support a claim.  </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Times New Roman" w:eastAsia="Calibri,Times New Roman" w:hAnsi="Calibri,Times New Roman" w:cs="Calibri,Times New Roman"/>
                <w:sz w:val="18"/>
                <w:szCs w:val="18"/>
                <w:highlight w:val="yellow"/>
              </w:rPr>
            </w:pPr>
            <w:r w:rsidRPr="006D5610">
              <w:rPr>
                <w:rFonts w:ascii="Calibri,Times New Roman" w:eastAsia="Calibri,Times New Roman" w:hAnsi="Calibri,Times New Roman" w:cs="Calibri,Times New Roman"/>
                <w:sz w:val="18"/>
                <w:szCs w:val="18"/>
                <w:highlight w:val="yellow"/>
              </w:rPr>
              <w:t>I can practice the M-STEP and MI-ACCESS Test</w:t>
            </w:r>
          </w:p>
          <w:p w:rsidR="006D5610" w:rsidRPr="006D5610" w:rsidRDefault="006D5610" w:rsidP="006D5610">
            <w:pPr>
              <w:jc w:val="center"/>
              <w:rPr>
                <w:rFonts w:ascii="Calibri,Times New Roman" w:eastAsia="Calibri,Times New Roman" w:hAnsi="Calibri,Times New Roman" w:cs="Calibri,Times New Roman"/>
                <w:sz w:val="18"/>
                <w:szCs w:val="18"/>
                <w:highlight w:val="yellow"/>
              </w:rPr>
            </w:pPr>
            <w:r w:rsidRPr="006D5610">
              <w:rPr>
                <w:rFonts w:ascii="Calibri,Times New Roman" w:eastAsia="Calibri,Times New Roman" w:hAnsi="Calibri,Times New Roman" w:cs="Calibri,Times New Roman"/>
                <w:sz w:val="18"/>
                <w:szCs w:val="18"/>
                <w:highlight w:val="yellow"/>
              </w:rPr>
              <w:t xml:space="preserve">On the – Chromebooks.  </w:t>
            </w:r>
          </w:p>
        </w:tc>
      </w:tr>
      <w:tr w:rsidR="006D5610" w:rsidRPr="006D5610" w:rsidTr="006F0210">
        <w:tc>
          <w:tcPr>
            <w:tcW w:w="2417"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rPr>
                <w:rFonts w:ascii="Calibri,Times New Roman" w:eastAsia="Calibri,Times New Roman" w:hAnsi="Calibri,Times New Roman" w:cs="Calibri,Times New Roman"/>
                <w:b/>
                <w:bCs/>
                <w:sz w:val="24"/>
                <w:szCs w:val="24"/>
              </w:rPr>
            </w:pPr>
            <w:r w:rsidRPr="006D5610">
              <w:rPr>
                <w:rFonts w:ascii="Calibri,Times New Roman" w:eastAsia="Calibri,Times New Roman" w:hAnsi="Calibri,Times New Roman" w:cs="Calibri,Times New Roman"/>
                <w:b/>
                <w:bCs/>
                <w:sz w:val="24"/>
                <w:szCs w:val="24"/>
              </w:rPr>
              <w:t>Accommodations</w:t>
            </w:r>
          </w:p>
          <w:p w:rsidR="006D5610" w:rsidRPr="006D5610" w:rsidRDefault="006D5610" w:rsidP="006D5610">
            <w:pPr>
              <w:rPr>
                <w:rFonts w:ascii="Calibri" w:eastAsia="Calibri" w:hAnsi="Calibri" w:cs="Times New Roman"/>
                <w:b/>
                <w:sz w:val="24"/>
                <w:szCs w:val="24"/>
              </w:rPr>
            </w:pPr>
          </w:p>
          <w:p w:rsidR="006D5610" w:rsidRPr="006D5610" w:rsidRDefault="006D5610" w:rsidP="006D5610">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jc w:val="center"/>
              <w:rPr>
                <w:rFonts w:ascii="Calibri,Times New Roman" w:eastAsia="Calibri,Times New Roman" w:hAnsi="Calibri,Times New Roman" w:cs="Calibri,Times New Roman"/>
                <w:sz w:val="18"/>
                <w:szCs w:val="18"/>
              </w:rPr>
            </w:pPr>
            <w:r w:rsidRPr="006D5610">
              <w:rPr>
                <w:rFonts w:ascii="Calibri,Times New Roman" w:eastAsia="Calibri,Times New Roman" w:hAnsi="Calibri,Times New Roman" w:cs="Calibri,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NEWS.Ela, Promethean Board/Interactive White Boards, and visual clues.  Timer used for some students with Behavior Plans.  Resource Room also available.   </w:t>
            </w:r>
          </w:p>
        </w:tc>
      </w:tr>
    </w:tbl>
    <w:p w:rsidR="006D5610" w:rsidRPr="006D5610" w:rsidRDefault="006D5610" w:rsidP="006D5610">
      <w:pPr>
        <w:jc w:val="center"/>
        <w:rPr>
          <w:rFonts w:ascii="Calibri,Times New Roman" w:eastAsia="Calibri,Times New Roman" w:hAnsi="Calibri,Times New Roman" w:cs="Calibri,Times New Roman"/>
          <w:sz w:val="28"/>
          <w:szCs w:val="28"/>
        </w:rPr>
      </w:pPr>
    </w:p>
    <w:p w:rsidR="006D5610" w:rsidRPr="006D5610" w:rsidRDefault="006D5610" w:rsidP="006D5610">
      <w:pPr>
        <w:jc w:val="center"/>
        <w:rPr>
          <w:rFonts w:ascii="Calibri,Times New Roman" w:eastAsia="Calibri,Times New Roman" w:hAnsi="Calibri,Times New Roman" w:cs="Calibri,Times New Roman"/>
          <w:sz w:val="28"/>
          <w:szCs w:val="28"/>
        </w:rPr>
      </w:pPr>
      <w:bookmarkStart w:id="0" w:name="_GoBack"/>
      <w:bookmarkEnd w:id="0"/>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lastRenderedPageBreak/>
        <w:t>Ms. Christin Terry ELA and Special Education</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Lesson Plans 7</w:t>
      </w:r>
      <w:r w:rsidRPr="006D5610">
        <w:rPr>
          <w:rFonts w:ascii="Calibri" w:eastAsia="Calibri" w:hAnsi="Calibri" w:cs="Times New Roman"/>
          <w:b/>
          <w:sz w:val="24"/>
          <w:szCs w:val="24"/>
          <w:vertAlign w:val="superscript"/>
        </w:rPr>
        <w:t>th</w:t>
      </w:r>
      <w:r w:rsidRPr="006D5610">
        <w:rPr>
          <w:rFonts w:ascii="Calibri" w:eastAsia="Calibri" w:hAnsi="Calibri" w:cs="Times New Roman"/>
          <w:b/>
          <w:sz w:val="24"/>
          <w:szCs w:val="24"/>
        </w:rPr>
        <w:t>—and 8</w:t>
      </w:r>
      <w:r w:rsidRPr="006D5610">
        <w:rPr>
          <w:rFonts w:ascii="Calibri" w:eastAsia="Calibri" w:hAnsi="Calibri" w:cs="Times New Roman"/>
          <w:b/>
          <w:sz w:val="24"/>
          <w:szCs w:val="24"/>
          <w:vertAlign w:val="superscript"/>
        </w:rPr>
        <w:t>th</w:t>
      </w:r>
      <w:r w:rsidRPr="006D5610">
        <w:rPr>
          <w:rFonts w:ascii="Calibri" w:eastAsia="Calibri" w:hAnsi="Calibri" w:cs="Times New Roman"/>
          <w:b/>
          <w:sz w:val="24"/>
          <w:szCs w:val="24"/>
        </w:rPr>
        <w:t xml:space="preserve"> Grade</w:t>
      </w:r>
    </w:p>
    <w:p w:rsidR="006D5610" w:rsidRPr="006D5610" w:rsidRDefault="006D5610" w:rsidP="006D5610">
      <w:pPr>
        <w:jc w:val="center"/>
        <w:rPr>
          <w:rFonts w:ascii="Calibri" w:eastAsia="Calibri" w:hAnsi="Calibri" w:cs="Times New Roman"/>
          <w:sz w:val="24"/>
          <w:szCs w:val="24"/>
        </w:rPr>
      </w:pP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6D5610" w:rsidRPr="006D5610" w:rsidTr="006F0210">
        <w:tc>
          <w:tcPr>
            <w:tcW w:w="2417"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Monday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20, 2017</w:t>
            </w:r>
          </w:p>
        </w:tc>
        <w:tc>
          <w:tcPr>
            <w:tcW w:w="2395"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Tuesday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21, 2017</w:t>
            </w:r>
          </w:p>
        </w:tc>
        <w:tc>
          <w:tcPr>
            <w:tcW w:w="2394"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Wednesday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22, 2017</w:t>
            </w:r>
          </w:p>
        </w:tc>
        <w:tc>
          <w:tcPr>
            <w:tcW w:w="2395"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Thursday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23, 2017</w:t>
            </w:r>
          </w:p>
        </w:tc>
        <w:tc>
          <w:tcPr>
            <w:tcW w:w="2395"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Friday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24, 2017</w:t>
            </w:r>
          </w:p>
        </w:tc>
      </w:tr>
      <w:tr w:rsidR="00DF3427"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DF3427" w:rsidRPr="006D5610" w:rsidRDefault="00DF3427" w:rsidP="00DF3427">
            <w:pPr>
              <w:rPr>
                <w:rFonts w:ascii="Calibri" w:eastAsia="Calibri" w:hAnsi="Calibri" w:cs="Times New Roman"/>
                <w:sz w:val="24"/>
                <w:szCs w:val="24"/>
              </w:rPr>
            </w:pPr>
            <w:r w:rsidRPr="006D5610">
              <w:rPr>
                <w:rFonts w:ascii="Calibri" w:eastAsia="Calibri" w:hAnsi="Calibri" w:cs="Times New Roman"/>
                <w:b/>
                <w:bCs/>
                <w:sz w:val="24"/>
                <w:szCs w:val="24"/>
              </w:rPr>
              <w:t>Activity and</w:t>
            </w:r>
          </w:p>
          <w:p w:rsidR="00DF3427" w:rsidRPr="006D5610" w:rsidRDefault="00DF3427" w:rsidP="00DF3427">
            <w:pPr>
              <w:rPr>
                <w:rFonts w:ascii="Calibri" w:eastAsia="Calibri" w:hAnsi="Calibri" w:cs="Times New Roman"/>
                <w:b/>
                <w:sz w:val="24"/>
                <w:szCs w:val="24"/>
              </w:rPr>
            </w:pPr>
            <w:r w:rsidRPr="006D5610">
              <w:rPr>
                <w:rFonts w:ascii="Calibri" w:eastAsia="Calibri" w:hAnsi="Calibri" w:cs="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hideMark/>
          </w:tcPr>
          <w:p w:rsidR="00DF3427" w:rsidRPr="006D5610" w:rsidRDefault="00DF3427" w:rsidP="00DF3427">
            <w:pPr>
              <w:jc w:val="center"/>
              <w:rPr>
                <w:rFonts w:ascii="Calibri" w:eastAsia="Calibri,Times New Roman" w:hAnsi="Calibri" w:cs="Calibri,Times New Roman"/>
                <w:sz w:val="18"/>
                <w:szCs w:val="18"/>
              </w:rPr>
            </w:pPr>
            <w:r w:rsidRPr="006D5610">
              <w:rPr>
                <w:rFonts w:ascii="Calibri" w:eastAsia="Calibri,Times New Roman" w:hAnsi="Calibri" w:cs="Calibri,Times New Roman"/>
                <w:sz w:val="18"/>
                <w:szCs w:val="18"/>
              </w:rPr>
              <w:t>Instructional ELA</w:t>
            </w:r>
          </w:p>
          <w:p w:rsidR="00DF3427" w:rsidRPr="006D5610" w:rsidRDefault="00DF3427" w:rsidP="00DF3427">
            <w:pPr>
              <w:jc w:val="center"/>
              <w:rPr>
                <w:rFonts w:ascii="Calibri" w:eastAsia="Calibri,Times New Roman" w:hAnsi="Calibri" w:cs="Calibri,Times New Roman"/>
                <w:sz w:val="18"/>
                <w:szCs w:val="18"/>
              </w:rPr>
            </w:pPr>
            <w:r w:rsidRPr="006D5610">
              <w:rPr>
                <w:rFonts w:ascii="Calibri" w:eastAsia="Calibri,Times New Roman" w:hAnsi="Calibri" w:cs="Calibri,Times New Roman"/>
                <w:sz w:val="18"/>
                <w:szCs w:val="18"/>
              </w:rPr>
              <w:t>Leveled Reading</w:t>
            </w:r>
          </w:p>
          <w:p w:rsidR="00DF3427" w:rsidRPr="006D5610" w:rsidRDefault="00DF3427" w:rsidP="00DF3427">
            <w:pPr>
              <w:jc w:val="center"/>
              <w:rPr>
                <w:rFonts w:ascii="Calibri" w:eastAsia="Calibri,Times New Roman" w:hAnsi="Calibri" w:cs="Calibri,Times New Roman"/>
                <w:sz w:val="18"/>
                <w:szCs w:val="18"/>
              </w:rPr>
            </w:pPr>
            <w:r w:rsidRPr="006D5610">
              <w:rPr>
                <w:rFonts w:ascii="Calibri" w:eastAsia="Calibri,Times New Roman" w:hAnsi="Calibri" w:cs="Calibri,Times New Roman"/>
                <w:sz w:val="18"/>
                <w:szCs w:val="18"/>
              </w:rPr>
              <w:t xml:space="preserve">Project – Survivor </w:t>
            </w:r>
          </w:p>
          <w:p w:rsidR="00DF3427" w:rsidRPr="006D5610" w:rsidRDefault="00DF3427" w:rsidP="00DF3427">
            <w:pPr>
              <w:jc w:val="center"/>
              <w:rPr>
                <w:rFonts w:ascii="Calibri" w:eastAsia="Calibri" w:hAnsi="Calibri" w:cs="Times New Roman"/>
                <w:sz w:val="18"/>
                <w:szCs w:val="18"/>
              </w:rPr>
            </w:pPr>
            <w:r w:rsidRPr="006D5610">
              <w:rPr>
                <w:rFonts w:ascii="Calibri" w:eastAsia="Calibri,Times New Roman" w:hAnsi="Calibri" w:cs="Calibri,Times New Roman"/>
                <w:sz w:val="18"/>
                <w:szCs w:val="18"/>
              </w:rPr>
              <w:t>Jon Krakauer</w:t>
            </w:r>
          </w:p>
        </w:tc>
        <w:tc>
          <w:tcPr>
            <w:tcW w:w="2395" w:type="dxa"/>
            <w:tcBorders>
              <w:top w:val="single" w:sz="4" w:space="0" w:color="auto"/>
              <w:left w:val="single" w:sz="4" w:space="0" w:color="auto"/>
              <w:bottom w:val="single" w:sz="4" w:space="0" w:color="auto"/>
              <w:right w:val="single" w:sz="4" w:space="0" w:color="auto"/>
            </w:tcBorders>
            <w:hideMark/>
          </w:tcPr>
          <w:p w:rsidR="00DF3427" w:rsidRPr="006D5610" w:rsidRDefault="00DF3427" w:rsidP="00DF3427">
            <w:pPr>
              <w:jc w:val="center"/>
              <w:rPr>
                <w:rFonts w:ascii="Calibri" w:eastAsia="Calibri,Times New Roman" w:hAnsi="Calibri" w:cs="Calibri,Times New Roman"/>
                <w:sz w:val="18"/>
                <w:szCs w:val="18"/>
              </w:rPr>
            </w:pPr>
            <w:r w:rsidRPr="006D5610">
              <w:rPr>
                <w:rFonts w:ascii="Calibri" w:eastAsia="Calibri,Times New Roman" w:hAnsi="Calibri" w:cs="Calibri,Times New Roman"/>
                <w:sz w:val="18"/>
                <w:szCs w:val="18"/>
              </w:rPr>
              <w:t>Instructional ELA</w:t>
            </w:r>
          </w:p>
          <w:p w:rsidR="00DF3427" w:rsidRPr="006D5610" w:rsidRDefault="00DF3427" w:rsidP="00DF3427">
            <w:pPr>
              <w:jc w:val="center"/>
              <w:rPr>
                <w:rFonts w:ascii="Calibri" w:eastAsia="Calibri,Times New Roman" w:hAnsi="Calibri" w:cs="Calibri,Times New Roman"/>
                <w:sz w:val="18"/>
                <w:szCs w:val="18"/>
              </w:rPr>
            </w:pPr>
            <w:r w:rsidRPr="006D5610">
              <w:rPr>
                <w:rFonts w:ascii="Calibri" w:eastAsia="Calibri,Times New Roman" w:hAnsi="Calibri" w:cs="Calibri,Times New Roman"/>
                <w:sz w:val="18"/>
                <w:szCs w:val="18"/>
              </w:rPr>
              <w:t>Leveled Reading</w:t>
            </w:r>
          </w:p>
          <w:p w:rsidR="00DF3427" w:rsidRPr="006D5610" w:rsidRDefault="00DF3427" w:rsidP="00DF3427">
            <w:pPr>
              <w:jc w:val="center"/>
              <w:rPr>
                <w:rFonts w:ascii="Calibri" w:eastAsia="Calibri" w:hAnsi="Calibri" w:cs="Times New Roman"/>
                <w:sz w:val="18"/>
                <w:szCs w:val="18"/>
              </w:rPr>
            </w:pPr>
            <w:r w:rsidRPr="006D5610">
              <w:rPr>
                <w:rFonts w:ascii="Calibri" w:eastAsia="Calibri" w:hAnsi="Calibri" w:cs="Times New Roman"/>
                <w:sz w:val="18"/>
                <w:szCs w:val="18"/>
              </w:rPr>
              <w:t>Read, Think, Write</w:t>
            </w:r>
          </w:p>
          <w:p w:rsidR="00DF3427" w:rsidRPr="006D5610" w:rsidRDefault="00DF3427" w:rsidP="00DF3427">
            <w:pPr>
              <w:jc w:val="center"/>
              <w:rPr>
                <w:rFonts w:ascii="Calibri" w:eastAsia="Calibri" w:hAnsi="Calibri" w:cs="Times New Roman"/>
                <w:sz w:val="18"/>
                <w:szCs w:val="18"/>
              </w:rPr>
            </w:pPr>
            <w:r w:rsidRPr="006D5610">
              <w:rPr>
                <w:rFonts w:ascii="Calibri" w:eastAsia="Calibri" w:hAnsi="Calibri" w:cs="Times New Roman"/>
                <w:sz w:val="18"/>
                <w:szCs w:val="18"/>
              </w:rPr>
              <w:t>Tsunamis</w:t>
            </w:r>
          </w:p>
        </w:tc>
        <w:tc>
          <w:tcPr>
            <w:tcW w:w="2394" w:type="dxa"/>
            <w:tcBorders>
              <w:top w:val="single" w:sz="4" w:space="0" w:color="auto"/>
              <w:left w:val="single" w:sz="4" w:space="0" w:color="auto"/>
              <w:bottom w:val="single" w:sz="4" w:space="0" w:color="auto"/>
              <w:right w:val="single" w:sz="4" w:space="0" w:color="auto"/>
            </w:tcBorders>
            <w:hideMark/>
          </w:tcPr>
          <w:p w:rsidR="00DF3427" w:rsidRPr="006D5610" w:rsidRDefault="00DF3427" w:rsidP="00DF3427">
            <w:pPr>
              <w:jc w:val="center"/>
              <w:rPr>
                <w:rFonts w:ascii="Calibri" w:eastAsia="Calibri" w:hAnsi="Calibri" w:cs="Times New Roman"/>
                <w:sz w:val="18"/>
                <w:szCs w:val="18"/>
              </w:rPr>
            </w:pPr>
            <w:r w:rsidRPr="006D5610">
              <w:rPr>
                <w:rFonts w:ascii="Calibri" w:eastAsia="Calibri" w:hAnsi="Calibri" w:cs="Times New Roman"/>
                <w:sz w:val="18"/>
                <w:szCs w:val="18"/>
              </w:rPr>
              <w:t>Instructional ELA</w:t>
            </w:r>
          </w:p>
          <w:p w:rsidR="00DF3427" w:rsidRPr="006D5610" w:rsidRDefault="00DF3427" w:rsidP="00DF3427">
            <w:pPr>
              <w:jc w:val="center"/>
              <w:rPr>
                <w:rFonts w:ascii="Calibri" w:eastAsia="Calibri" w:hAnsi="Calibri" w:cs="Times New Roman"/>
                <w:sz w:val="18"/>
                <w:szCs w:val="18"/>
              </w:rPr>
            </w:pPr>
            <w:r w:rsidRPr="006D5610">
              <w:rPr>
                <w:rFonts w:ascii="Calibri" w:eastAsia="Calibri" w:hAnsi="Calibri" w:cs="Times New Roman"/>
                <w:sz w:val="18"/>
                <w:szCs w:val="18"/>
              </w:rPr>
              <w:t>Leveled Reading</w:t>
            </w:r>
          </w:p>
          <w:p w:rsidR="00DF3427" w:rsidRPr="006D5610" w:rsidRDefault="00DF3427" w:rsidP="00DF3427">
            <w:pPr>
              <w:jc w:val="center"/>
              <w:rPr>
                <w:rFonts w:ascii="Calibri" w:eastAsia="Calibri" w:hAnsi="Calibri" w:cs="Times New Roman"/>
                <w:sz w:val="18"/>
                <w:szCs w:val="18"/>
              </w:rPr>
            </w:pPr>
            <w:r w:rsidRPr="006D5610">
              <w:rPr>
                <w:rFonts w:ascii="Calibri" w:eastAsia="Calibri" w:hAnsi="Calibri" w:cs="Times New Roman"/>
                <w:sz w:val="18"/>
                <w:szCs w:val="18"/>
              </w:rPr>
              <w:t>Read, Think, Write</w:t>
            </w:r>
          </w:p>
          <w:p w:rsidR="00DF3427" w:rsidRPr="006D5610" w:rsidRDefault="00DF3427" w:rsidP="00DF3427">
            <w:pPr>
              <w:jc w:val="center"/>
              <w:rPr>
                <w:rFonts w:ascii="Calibri" w:eastAsia="Calibri" w:hAnsi="Calibri" w:cs="Times New Roman"/>
                <w:sz w:val="18"/>
                <w:szCs w:val="18"/>
              </w:rPr>
            </w:pPr>
            <w:r w:rsidRPr="006D5610">
              <w:rPr>
                <w:rFonts w:ascii="Calibri" w:eastAsia="Calibri" w:hAnsi="Calibri" w:cs="Times New Roman"/>
                <w:sz w:val="18"/>
                <w:szCs w:val="18"/>
              </w:rPr>
              <w:t>Tsunamis</w:t>
            </w:r>
          </w:p>
        </w:tc>
        <w:tc>
          <w:tcPr>
            <w:tcW w:w="2395" w:type="dxa"/>
            <w:tcBorders>
              <w:top w:val="single" w:sz="4" w:space="0" w:color="auto"/>
              <w:left w:val="single" w:sz="4" w:space="0" w:color="auto"/>
              <w:bottom w:val="single" w:sz="4" w:space="0" w:color="auto"/>
              <w:right w:val="single" w:sz="4" w:space="0" w:color="auto"/>
            </w:tcBorders>
            <w:hideMark/>
          </w:tcPr>
          <w:p w:rsidR="00DF3427" w:rsidRPr="00DF3427" w:rsidRDefault="00DF3427" w:rsidP="00DF3427">
            <w:pPr>
              <w:jc w:val="center"/>
              <w:rPr>
                <w:rFonts w:eastAsia="Calibri,Times New Roman" w:cs="Calibri,Times New Roman"/>
                <w:sz w:val="18"/>
                <w:szCs w:val="18"/>
              </w:rPr>
            </w:pPr>
            <w:r w:rsidRPr="00DF3427">
              <w:rPr>
                <w:rFonts w:eastAsia="Calibri,Times New Roman" w:cs="Calibri,Times New Roman"/>
                <w:sz w:val="18"/>
                <w:szCs w:val="18"/>
              </w:rPr>
              <w:t>Instructional ELA</w:t>
            </w:r>
          </w:p>
          <w:p w:rsidR="00DF3427" w:rsidRPr="00DF3427" w:rsidRDefault="00DF3427" w:rsidP="00DF3427">
            <w:pPr>
              <w:jc w:val="center"/>
              <w:rPr>
                <w:rFonts w:eastAsia="Calibri,Times New Roman" w:cs="Calibri,Times New Roman"/>
                <w:sz w:val="18"/>
                <w:szCs w:val="18"/>
              </w:rPr>
            </w:pPr>
            <w:r w:rsidRPr="00DF3427">
              <w:rPr>
                <w:rFonts w:eastAsia="Calibri,Times New Roman" w:cs="Calibri,Times New Roman"/>
                <w:sz w:val="18"/>
                <w:szCs w:val="18"/>
              </w:rPr>
              <w:t>Leveled Reading</w:t>
            </w:r>
          </w:p>
          <w:p w:rsidR="00DF3427" w:rsidRDefault="00DF3427" w:rsidP="00DF3427">
            <w:pPr>
              <w:jc w:val="center"/>
              <w:rPr>
                <w:rFonts w:eastAsia="Calibri,Times New Roman" w:cs="Calibri,Times New Roman"/>
                <w:sz w:val="18"/>
                <w:szCs w:val="18"/>
              </w:rPr>
            </w:pPr>
            <w:r>
              <w:rPr>
                <w:rFonts w:eastAsia="Calibri,Times New Roman" w:cs="Calibri,Times New Roman"/>
                <w:sz w:val="18"/>
                <w:szCs w:val="18"/>
              </w:rPr>
              <w:t>#7 Tornadoes</w:t>
            </w:r>
          </w:p>
          <w:p w:rsidR="00DF3427" w:rsidRPr="00DF3427" w:rsidRDefault="00DF3427" w:rsidP="00DF3427">
            <w:pPr>
              <w:jc w:val="center"/>
              <w:rPr>
                <w:rFonts w:eastAsia="Calibri,Times New Roman" w:cs="Calibri,Times New Roman"/>
                <w:sz w:val="18"/>
                <w:szCs w:val="18"/>
              </w:rPr>
            </w:pPr>
          </w:p>
        </w:tc>
        <w:tc>
          <w:tcPr>
            <w:tcW w:w="2395" w:type="dxa"/>
            <w:tcBorders>
              <w:top w:val="single" w:sz="4" w:space="0" w:color="auto"/>
              <w:left w:val="single" w:sz="4" w:space="0" w:color="auto"/>
              <w:bottom w:val="single" w:sz="4" w:space="0" w:color="auto"/>
              <w:right w:val="single" w:sz="4" w:space="0" w:color="auto"/>
            </w:tcBorders>
            <w:hideMark/>
          </w:tcPr>
          <w:p w:rsidR="00DF3427" w:rsidRPr="006D5610" w:rsidRDefault="00DF3427" w:rsidP="00DF3427">
            <w:pPr>
              <w:jc w:val="center"/>
              <w:rPr>
                <w:rFonts w:ascii="Calibri" w:eastAsia="Calibri" w:hAnsi="Calibri" w:cs="Times New Roman"/>
                <w:sz w:val="18"/>
                <w:szCs w:val="18"/>
              </w:rPr>
            </w:pPr>
            <w:r w:rsidRPr="006D5610">
              <w:rPr>
                <w:rFonts w:ascii="Calibri" w:eastAsia="Calibri" w:hAnsi="Calibri" w:cs="Times New Roman"/>
                <w:sz w:val="18"/>
                <w:szCs w:val="18"/>
              </w:rPr>
              <w:t>Instructional ELA</w:t>
            </w:r>
          </w:p>
          <w:p w:rsidR="00DF3427" w:rsidRPr="006D5610" w:rsidRDefault="00DF3427" w:rsidP="00DF3427">
            <w:pPr>
              <w:jc w:val="center"/>
              <w:rPr>
                <w:rFonts w:ascii="Calibri" w:eastAsia="Calibri" w:hAnsi="Calibri" w:cs="Times New Roman"/>
                <w:sz w:val="18"/>
                <w:szCs w:val="18"/>
              </w:rPr>
            </w:pPr>
            <w:r w:rsidRPr="006D5610">
              <w:rPr>
                <w:rFonts w:ascii="Calibri" w:eastAsia="Calibri" w:hAnsi="Calibri" w:cs="Times New Roman"/>
                <w:sz w:val="18"/>
                <w:szCs w:val="18"/>
              </w:rPr>
              <w:t>Leveled Reading</w:t>
            </w:r>
          </w:p>
          <w:p w:rsidR="00DF3427" w:rsidRPr="006D5610" w:rsidRDefault="00DF3427" w:rsidP="00DF3427">
            <w:pPr>
              <w:jc w:val="center"/>
              <w:rPr>
                <w:rFonts w:ascii="Calibri" w:eastAsia="Calibri" w:hAnsi="Calibri" w:cs="Times New Roman"/>
                <w:sz w:val="18"/>
                <w:szCs w:val="18"/>
              </w:rPr>
            </w:pPr>
            <w:r w:rsidRPr="006D5610">
              <w:rPr>
                <w:rFonts w:ascii="Calibri" w:eastAsia="Calibri" w:hAnsi="Calibri" w:cs="Times New Roman"/>
                <w:sz w:val="18"/>
                <w:szCs w:val="18"/>
              </w:rPr>
              <w:t>A Series of Unfortunate Events – Episode 3</w:t>
            </w:r>
          </w:p>
        </w:tc>
      </w:tr>
      <w:tr w:rsidR="00DF3427"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DF3427" w:rsidRPr="006D5610" w:rsidRDefault="00DF3427" w:rsidP="00DF3427">
            <w:pPr>
              <w:rPr>
                <w:rFonts w:ascii="Calibri" w:eastAsia="Calibri" w:hAnsi="Calibri" w:cs="Times New Roman"/>
                <w:b/>
                <w:sz w:val="24"/>
                <w:szCs w:val="24"/>
              </w:rPr>
            </w:pPr>
            <w:r w:rsidRPr="006D5610">
              <w:rPr>
                <w:rFonts w:ascii="Calibri" w:eastAsia="Calibri" w:hAnsi="Calibri" w:cs="Times New Roman"/>
                <w:b/>
                <w:bCs/>
                <w:sz w:val="24"/>
                <w:szCs w:val="24"/>
              </w:rPr>
              <w:t>Standard</w:t>
            </w:r>
          </w:p>
        </w:tc>
        <w:tc>
          <w:tcPr>
            <w:tcW w:w="2394" w:type="dxa"/>
            <w:tcBorders>
              <w:top w:val="single" w:sz="4" w:space="0" w:color="auto"/>
              <w:left w:val="single" w:sz="4" w:space="0" w:color="auto"/>
              <w:bottom w:val="single" w:sz="4" w:space="0" w:color="auto"/>
              <w:right w:val="single" w:sz="4" w:space="0" w:color="auto"/>
            </w:tcBorders>
          </w:tcPr>
          <w:p w:rsidR="00DF3427" w:rsidRPr="006D5610" w:rsidRDefault="00DF3427" w:rsidP="00DF3427">
            <w:pPr>
              <w:autoSpaceDE w:val="0"/>
              <w:autoSpaceDN w:val="0"/>
              <w:adjustRightInd w:val="0"/>
              <w:spacing w:before="20" w:line="181" w:lineRule="atLeast"/>
              <w:jc w:val="center"/>
              <w:rPr>
                <w:rFonts w:ascii="Calibri" w:eastAsia="Calibri" w:hAnsi="Calibri" w:cs="Times New Roman"/>
                <w:sz w:val="18"/>
                <w:szCs w:val="18"/>
              </w:rPr>
            </w:pPr>
            <w:r w:rsidRPr="006D5610">
              <w:rPr>
                <w:rFonts w:ascii="Calibri" w:eastAsia="Times New Roman" w:hAnsi="Calibri" w:cs="Segoe UI"/>
                <w:sz w:val="18"/>
                <w:szCs w:val="18"/>
              </w:rPr>
              <w:t>L.PR.07.05- Respond to the text when listened to or viewed knowledgably, by discussing, illustrating, and/or writing in order to answer questions, offer opinions, &amp; solutions.</w:t>
            </w:r>
          </w:p>
        </w:tc>
        <w:tc>
          <w:tcPr>
            <w:tcW w:w="2395" w:type="dxa"/>
            <w:tcBorders>
              <w:top w:val="single" w:sz="4" w:space="0" w:color="auto"/>
              <w:left w:val="single" w:sz="4" w:space="0" w:color="auto"/>
              <w:bottom w:val="single" w:sz="4" w:space="0" w:color="auto"/>
              <w:right w:val="single" w:sz="4" w:space="0" w:color="auto"/>
            </w:tcBorders>
            <w:hideMark/>
          </w:tcPr>
          <w:p w:rsidR="00DF3427" w:rsidRPr="00854BBF" w:rsidRDefault="00DF3427" w:rsidP="00DF3427">
            <w:pPr>
              <w:jc w:val="center"/>
              <w:rPr>
                <w:rFonts w:eastAsia="Calibri,Times New Roman" w:cs="Calibri,Times New Roman"/>
                <w:sz w:val="18"/>
                <w:szCs w:val="18"/>
              </w:rPr>
            </w:pPr>
            <w:r w:rsidRPr="00854BBF">
              <w:rPr>
                <w:rFonts w:eastAsia="Calibri,Times New Roman" w:cs="Calibri,Times New Roman"/>
                <w:sz w:val="18"/>
                <w:szCs w:val="18"/>
              </w:rPr>
              <w:t xml:space="preserve">RL. 7.1—Cite several pieces of evidence to support analysis of what the text says explicitly as well as inferences drawn from the text.  </w:t>
            </w:r>
          </w:p>
        </w:tc>
        <w:tc>
          <w:tcPr>
            <w:tcW w:w="2394" w:type="dxa"/>
            <w:tcBorders>
              <w:top w:val="single" w:sz="4" w:space="0" w:color="auto"/>
              <w:left w:val="single" w:sz="4" w:space="0" w:color="auto"/>
              <w:bottom w:val="single" w:sz="4" w:space="0" w:color="auto"/>
              <w:right w:val="single" w:sz="4" w:space="0" w:color="auto"/>
            </w:tcBorders>
          </w:tcPr>
          <w:p w:rsidR="00DF3427" w:rsidRPr="00854BBF" w:rsidRDefault="00DF3427" w:rsidP="00DF3427">
            <w:pPr>
              <w:jc w:val="center"/>
              <w:rPr>
                <w:rFonts w:eastAsia="Calibri,Times New Roman" w:cs="Calibri,Times New Roman"/>
                <w:sz w:val="18"/>
                <w:szCs w:val="18"/>
              </w:rPr>
            </w:pPr>
            <w:r w:rsidRPr="00854BBF">
              <w:rPr>
                <w:rFonts w:eastAsia="Calibri,Times New Roman" w:cs="Calibri,Times New Roman"/>
                <w:sz w:val="18"/>
                <w:szCs w:val="18"/>
              </w:rPr>
              <w:t xml:space="preserve">W. 7.3—Write narratives to develop real or imagined experiences or events using effective techniques, relevant descriptive details, and well-structured event sequences.  </w:t>
            </w:r>
          </w:p>
        </w:tc>
        <w:tc>
          <w:tcPr>
            <w:tcW w:w="2395" w:type="dxa"/>
            <w:tcBorders>
              <w:top w:val="single" w:sz="4" w:space="0" w:color="auto"/>
              <w:left w:val="single" w:sz="4" w:space="0" w:color="auto"/>
              <w:bottom w:val="single" w:sz="4" w:space="0" w:color="auto"/>
              <w:right w:val="single" w:sz="4" w:space="0" w:color="auto"/>
            </w:tcBorders>
          </w:tcPr>
          <w:p w:rsidR="00DF3427" w:rsidRPr="00DF3427" w:rsidRDefault="00DF3427" w:rsidP="00DF3427">
            <w:pPr>
              <w:autoSpaceDE w:val="0"/>
              <w:autoSpaceDN w:val="0"/>
              <w:adjustRightInd w:val="0"/>
              <w:spacing w:before="20" w:line="181" w:lineRule="atLeast"/>
              <w:jc w:val="center"/>
              <w:rPr>
                <w:rFonts w:eastAsia="Calibri,Times New Roman" w:cs="Calibri,Times New Roman"/>
                <w:sz w:val="18"/>
                <w:szCs w:val="18"/>
              </w:rPr>
            </w:pPr>
            <w:r w:rsidRPr="00DF3427">
              <w:rPr>
                <w:rFonts w:eastAsia="Calibri,Gill Sans" w:cs="Calibri,Gill Sans"/>
                <w:color w:val="000000" w:themeColor="text1"/>
                <w:sz w:val="18"/>
                <w:szCs w:val="18"/>
              </w:rPr>
              <w:t>R.WS.06.07—In context, determine the meaning of words and phrases including regional idioms, literary and technical terms, and content vocabulary using strategies including connotation, denotation, and authentic content-related resources.</w:t>
            </w:r>
          </w:p>
        </w:tc>
        <w:tc>
          <w:tcPr>
            <w:tcW w:w="2395" w:type="dxa"/>
            <w:tcBorders>
              <w:top w:val="single" w:sz="4" w:space="0" w:color="auto"/>
              <w:left w:val="single" w:sz="4" w:space="0" w:color="auto"/>
              <w:bottom w:val="single" w:sz="4" w:space="0" w:color="auto"/>
              <w:right w:val="single" w:sz="4" w:space="0" w:color="auto"/>
            </w:tcBorders>
          </w:tcPr>
          <w:p w:rsidR="00DF3427" w:rsidRPr="006D5610" w:rsidRDefault="008F0705" w:rsidP="008F0705">
            <w:pPr>
              <w:autoSpaceDE w:val="0"/>
              <w:autoSpaceDN w:val="0"/>
              <w:adjustRightInd w:val="0"/>
              <w:spacing w:before="20" w:line="181" w:lineRule="atLeast"/>
              <w:jc w:val="center"/>
              <w:rPr>
                <w:rFonts w:ascii="Calibri" w:eastAsia="Calibri" w:hAnsi="Calibri" w:cs="Times New Roman"/>
                <w:sz w:val="18"/>
                <w:szCs w:val="18"/>
              </w:rPr>
            </w:pPr>
            <w:r>
              <w:rPr>
                <w:rFonts w:ascii="Calibri" w:eastAsia="Calibri" w:hAnsi="Calibri" w:cs="Times New Roman"/>
                <w:sz w:val="18"/>
                <w:szCs w:val="18"/>
              </w:rPr>
              <w:t>RL. 7.9- Compare and contrast a fictional portrayal of a time, place, or character and historical account of the same period as a means of understanding how authors of fiction use or alter history.</w:t>
            </w:r>
          </w:p>
        </w:tc>
      </w:tr>
      <w:tr w:rsidR="00DF3427"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DF3427" w:rsidRPr="006D5610" w:rsidRDefault="00DF3427" w:rsidP="00DF3427">
            <w:pPr>
              <w:rPr>
                <w:rFonts w:ascii="Calibri" w:eastAsia="Calibri" w:hAnsi="Calibri" w:cs="Times New Roman"/>
                <w:b/>
                <w:sz w:val="24"/>
                <w:szCs w:val="24"/>
              </w:rPr>
            </w:pPr>
            <w:r w:rsidRPr="006D5610">
              <w:rPr>
                <w:rFonts w:ascii="Calibri" w:eastAsia="Calibri" w:hAnsi="Calibri" w:cs="Times New Roman"/>
                <w:b/>
                <w:bCs/>
                <w:sz w:val="24"/>
                <w:szCs w:val="24"/>
              </w:rPr>
              <w:t>Content Objective</w:t>
            </w:r>
          </w:p>
          <w:p w:rsidR="00DF3427" w:rsidRPr="006D5610" w:rsidRDefault="00DF3427" w:rsidP="00DF3427">
            <w:pPr>
              <w:rPr>
                <w:rFonts w:ascii="Calibri" w:eastAsia="Calibri" w:hAnsi="Calibri" w:cs="Times New Roman"/>
                <w:b/>
                <w:sz w:val="16"/>
                <w:szCs w:val="16"/>
              </w:rPr>
            </w:pPr>
            <w:r w:rsidRPr="006D5610">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Borders>
              <w:top w:val="single" w:sz="4" w:space="0" w:color="auto"/>
              <w:left w:val="single" w:sz="4" w:space="0" w:color="auto"/>
              <w:bottom w:val="single" w:sz="4" w:space="0" w:color="auto"/>
              <w:right w:val="single" w:sz="4" w:space="0" w:color="auto"/>
            </w:tcBorders>
          </w:tcPr>
          <w:p w:rsidR="00DF3427" w:rsidRPr="006D5610" w:rsidRDefault="00DF3427" w:rsidP="00DF3427">
            <w:pPr>
              <w:jc w:val="center"/>
              <w:rPr>
                <w:rFonts w:ascii="Calibri" w:eastAsia="Calibri" w:hAnsi="Calibri" w:cs="Times New Roman"/>
                <w:sz w:val="18"/>
                <w:szCs w:val="18"/>
              </w:rPr>
            </w:pPr>
            <w:r w:rsidRPr="006D5610">
              <w:rPr>
                <w:rFonts w:ascii="Calibri" w:eastAsia="Times New Roman" w:hAnsi="Calibri" w:cs="Segoe UI"/>
                <w:sz w:val="18"/>
                <w:szCs w:val="18"/>
              </w:rPr>
              <w:t xml:space="preserve">Students will be able to read, listen to, discuss, and respond to the text.  Students will then create/build their Mount Everest, complete with labeling each of the Camps.  Students will use newly learned information and book – Survivor- to respond to the text using visualization poster.   </w:t>
            </w:r>
          </w:p>
        </w:tc>
        <w:tc>
          <w:tcPr>
            <w:tcW w:w="2395" w:type="dxa"/>
            <w:tcBorders>
              <w:top w:val="single" w:sz="4" w:space="0" w:color="auto"/>
              <w:left w:val="single" w:sz="4" w:space="0" w:color="auto"/>
              <w:bottom w:val="single" w:sz="4" w:space="0" w:color="auto"/>
              <w:right w:val="single" w:sz="4" w:space="0" w:color="auto"/>
            </w:tcBorders>
            <w:hideMark/>
          </w:tcPr>
          <w:p w:rsidR="00DF3427" w:rsidRPr="00854BBF" w:rsidRDefault="00DF3427" w:rsidP="00DF3427">
            <w:pPr>
              <w:jc w:val="center"/>
              <w:rPr>
                <w:rFonts w:eastAsia="Calibri,Times New Roman" w:cs="Calibri,Times New Roman"/>
                <w:sz w:val="18"/>
                <w:szCs w:val="18"/>
              </w:rPr>
            </w:pPr>
            <w:r w:rsidRPr="00854BBF">
              <w:rPr>
                <w:rFonts w:eastAsia="Calibri,Times New Roman" w:cs="Calibri,Times New Roman"/>
                <w:sz w:val="18"/>
                <w:szCs w:val="18"/>
              </w:rPr>
              <w:t xml:space="preserve">Students will be able to participate in leveled reading groups Thinking, Reading, and Writing about Tsunamis.  Students will participate in brainstorming activity, discussion/sharing, cite evidence, writing about the text, locating textual evidence, draw inferences based on what the text says, provide responses using complete sentences, and evaluate the quality of one’s own work.  </w:t>
            </w:r>
          </w:p>
        </w:tc>
        <w:tc>
          <w:tcPr>
            <w:tcW w:w="2394" w:type="dxa"/>
            <w:tcBorders>
              <w:top w:val="single" w:sz="4" w:space="0" w:color="auto"/>
              <w:left w:val="single" w:sz="4" w:space="0" w:color="auto"/>
              <w:bottom w:val="single" w:sz="4" w:space="0" w:color="auto"/>
              <w:right w:val="single" w:sz="4" w:space="0" w:color="auto"/>
            </w:tcBorders>
            <w:hideMark/>
          </w:tcPr>
          <w:p w:rsidR="00DF3427" w:rsidRPr="00854BBF" w:rsidRDefault="00DF3427" w:rsidP="00DF3427">
            <w:pPr>
              <w:jc w:val="center"/>
              <w:rPr>
                <w:rFonts w:eastAsia="Calibri,Times New Roman" w:cs="Calibri,Times New Roman"/>
                <w:sz w:val="18"/>
                <w:szCs w:val="18"/>
              </w:rPr>
            </w:pPr>
            <w:r w:rsidRPr="00854BBF">
              <w:rPr>
                <w:rFonts w:eastAsia="Calibri,Times New Roman" w:cs="Calibri,Times New Roman"/>
                <w:sz w:val="18"/>
                <w:szCs w:val="18"/>
              </w:rPr>
              <w:t xml:space="preserve">Students will be able to participate in leveled reading groups Thinking, Reading, and Writing about Tsunamis.  Students will participate in brainstorming activity, discussion/sharing, cite evidence, writing about the text, locating textual evidence, draw inferences based on what the text says, provide responses using complete sentences, and evaluate the quality of one’s own work.  </w:t>
            </w:r>
          </w:p>
        </w:tc>
        <w:tc>
          <w:tcPr>
            <w:tcW w:w="2395" w:type="dxa"/>
            <w:tcBorders>
              <w:top w:val="single" w:sz="4" w:space="0" w:color="auto"/>
              <w:left w:val="single" w:sz="4" w:space="0" w:color="auto"/>
              <w:bottom w:val="single" w:sz="4" w:space="0" w:color="auto"/>
              <w:right w:val="single" w:sz="4" w:space="0" w:color="auto"/>
            </w:tcBorders>
            <w:hideMark/>
          </w:tcPr>
          <w:p w:rsidR="00DF3427" w:rsidRPr="00DF3427" w:rsidRDefault="00DF3427" w:rsidP="00DF3427">
            <w:pPr>
              <w:jc w:val="center"/>
              <w:rPr>
                <w:rFonts w:eastAsia="Calibri,Times New Roman" w:cs="Calibri,Times New Roman"/>
                <w:sz w:val="18"/>
                <w:szCs w:val="18"/>
              </w:rPr>
            </w:pPr>
            <w:r w:rsidRPr="00DF3427">
              <w:rPr>
                <w:rFonts w:eastAsia="Calibri,Times New Roman" w:cs="Calibri,Times New Roman"/>
                <w:sz w:val="18"/>
                <w:szCs w:val="18"/>
              </w:rPr>
              <w:t xml:space="preserve">Students will be able to determine the meaning of words, phrases, and content vocabulary throughout reading </w:t>
            </w:r>
            <w:r>
              <w:rPr>
                <w:rFonts w:eastAsia="Calibri,Times New Roman" w:cs="Calibri,Times New Roman"/>
                <w:sz w:val="18"/>
                <w:szCs w:val="18"/>
              </w:rPr>
              <w:t>Tornadoes</w:t>
            </w:r>
            <w:r w:rsidRPr="00DF3427">
              <w:rPr>
                <w:rFonts w:eastAsia="Calibri,Times New Roman" w:cs="Calibri,Times New Roman"/>
                <w:sz w:val="18"/>
                <w:szCs w:val="18"/>
              </w:rPr>
              <w:t xml:space="preserve">.  Students will participate within their A/B partnerships, verbally share ideas and predictions, and locate the key words/ideas </w:t>
            </w:r>
            <w:r>
              <w:rPr>
                <w:rFonts w:eastAsia="Calibri,Times New Roman" w:cs="Calibri,Times New Roman"/>
                <w:sz w:val="18"/>
                <w:szCs w:val="18"/>
              </w:rPr>
              <w:t>DIRECTION, UPSHAFT, VACUUM, VIOLENT, and DESTRUCTION.</w:t>
            </w:r>
            <w:r w:rsidRPr="00DF3427">
              <w:rPr>
                <w:rFonts w:eastAsia="Calibri,Times New Roman" w:cs="Calibri,Times New Roman"/>
                <w:sz w:val="18"/>
                <w:szCs w:val="18"/>
              </w:rPr>
              <w:t xml:space="preserve">   Students will relate this vocabulary to terms they are already familiar with and share personal examples.  </w:t>
            </w:r>
          </w:p>
        </w:tc>
        <w:tc>
          <w:tcPr>
            <w:tcW w:w="2395" w:type="dxa"/>
            <w:tcBorders>
              <w:top w:val="single" w:sz="4" w:space="0" w:color="auto"/>
              <w:left w:val="single" w:sz="4" w:space="0" w:color="auto"/>
              <w:bottom w:val="single" w:sz="4" w:space="0" w:color="auto"/>
              <w:right w:val="single" w:sz="4" w:space="0" w:color="auto"/>
            </w:tcBorders>
            <w:hideMark/>
          </w:tcPr>
          <w:p w:rsidR="005F5EAF" w:rsidRPr="006D5610" w:rsidRDefault="005F5EAF" w:rsidP="005F5EAF">
            <w:pPr>
              <w:jc w:val="center"/>
              <w:rPr>
                <w:rFonts w:eastAsia="Calibri" w:cs="Times New Roman"/>
                <w:sz w:val="18"/>
                <w:szCs w:val="18"/>
              </w:rPr>
            </w:pPr>
            <w:r w:rsidRPr="006D5610">
              <w:rPr>
                <w:rFonts w:eastAsia="Calibri" w:cs="Times New Roman"/>
                <w:sz w:val="18"/>
                <w:szCs w:val="18"/>
              </w:rPr>
              <w:t xml:space="preserve">Students will be able to </w:t>
            </w:r>
            <w:r>
              <w:rPr>
                <w:rFonts w:eastAsia="Calibri" w:cs="Times New Roman"/>
                <w:sz w:val="18"/>
                <w:szCs w:val="18"/>
              </w:rPr>
              <w:t xml:space="preserve">compare and contrast the book—A Series of Unfortunate Events and the New Net Flix Series (Rated PG) of—A Series of Unfortunate Events.  Students will be comparing time, place, characters, and point of view.  </w:t>
            </w:r>
          </w:p>
          <w:p w:rsidR="005F5EAF" w:rsidRDefault="005F5EAF" w:rsidP="005F5EAF">
            <w:pPr>
              <w:jc w:val="center"/>
              <w:rPr>
                <w:rFonts w:eastAsia="Calibri" w:cs="Times New Roman"/>
                <w:sz w:val="18"/>
                <w:szCs w:val="18"/>
              </w:rPr>
            </w:pPr>
            <w:r w:rsidRPr="006D5610">
              <w:rPr>
                <w:rFonts w:eastAsia="Calibri" w:cs="Times New Roman"/>
                <w:sz w:val="18"/>
                <w:szCs w:val="18"/>
              </w:rPr>
              <w:t>A Series o</w:t>
            </w:r>
            <w:r>
              <w:rPr>
                <w:rFonts w:eastAsia="Calibri" w:cs="Times New Roman"/>
                <w:sz w:val="18"/>
                <w:szCs w:val="18"/>
              </w:rPr>
              <w:t>f Unfortunate Events – Episode 3</w:t>
            </w:r>
            <w:r>
              <w:rPr>
                <w:rFonts w:eastAsia="Calibri" w:cs="Times New Roman"/>
                <w:sz w:val="18"/>
                <w:szCs w:val="18"/>
              </w:rPr>
              <w:t xml:space="preserve">. </w:t>
            </w:r>
          </w:p>
          <w:p w:rsidR="008F0705" w:rsidRPr="006D5610" w:rsidRDefault="008F0705" w:rsidP="005F5EAF">
            <w:pPr>
              <w:jc w:val="center"/>
              <w:rPr>
                <w:rFonts w:ascii="Calibri" w:eastAsia="Calibri" w:hAnsi="Calibri" w:cs="Times New Roman"/>
                <w:sz w:val="18"/>
                <w:szCs w:val="18"/>
              </w:rPr>
            </w:pPr>
          </w:p>
        </w:tc>
      </w:tr>
      <w:tr w:rsidR="00DF3427"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DF3427" w:rsidRPr="006D5610" w:rsidRDefault="00DF3427" w:rsidP="00DF3427">
            <w:pPr>
              <w:rPr>
                <w:rFonts w:ascii="Calibri" w:eastAsia="Calibri" w:hAnsi="Calibri" w:cs="Times New Roman"/>
                <w:b/>
                <w:sz w:val="24"/>
                <w:szCs w:val="24"/>
              </w:rPr>
            </w:pPr>
            <w:r w:rsidRPr="006D5610">
              <w:rPr>
                <w:rFonts w:ascii="Calibri" w:eastAsia="Calibri" w:hAnsi="Calibri" w:cs="Times New Roman"/>
                <w:b/>
                <w:bCs/>
                <w:sz w:val="24"/>
                <w:szCs w:val="24"/>
              </w:rPr>
              <w:t>Language Objective</w:t>
            </w:r>
          </w:p>
          <w:p w:rsidR="00DF3427" w:rsidRPr="006D5610" w:rsidRDefault="00DF3427" w:rsidP="00DF3427">
            <w:pPr>
              <w:rPr>
                <w:rFonts w:ascii="Calibri" w:eastAsia="Calibri" w:hAnsi="Calibri" w:cs="Times New Roman"/>
                <w:sz w:val="16"/>
                <w:szCs w:val="16"/>
              </w:rPr>
            </w:pPr>
            <w:r w:rsidRPr="006D5610">
              <w:rPr>
                <w:rFonts w:ascii="Calibri" w:eastAsia="Calibri" w:hAnsi="Calibri" w:cs="Times New Roman"/>
                <w:sz w:val="16"/>
                <w:szCs w:val="16"/>
              </w:rPr>
              <w:t xml:space="preserve">(Read, Write, Hear, Speak, Discuss, and Debate).  </w:t>
            </w:r>
          </w:p>
        </w:tc>
        <w:tc>
          <w:tcPr>
            <w:tcW w:w="2394" w:type="dxa"/>
            <w:tcBorders>
              <w:top w:val="single" w:sz="4" w:space="0" w:color="auto"/>
              <w:left w:val="single" w:sz="4" w:space="0" w:color="auto"/>
              <w:bottom w:val="single" w:sz="4" w:space="0" w:color="auto"/>
              <w:right w:val="single" w:sz="4" w:space="0" w:color="auto"/>
            </w:tcBorders>
          </w:tcPr>
          <w:p w:rsidR="00DF3427" w:rsidRPr="006D5610" w:rsidRDefault="00DF3427" w:rsidP="00DF3427">
            <w:pPr>
              <w:jc w:val="center"/>
              <w:rPr>
                <w:rFonts w:ascii="Calibri" w:eastAsia="Calibri" w:hAnsi="Calibri" w:cs="Times New Roman"/>
                <w:sz w:val="18"/>
                <w:szCs w:val="18"/>
              </w:rPr>
            </w:pPr>
            <w:r w:rsidRPr="006D5610">
              <w:rPr>
                <w:rFonts w:ascii="Calibri" w:eastAsia="Times New Roman" w:hAnsi="Calibri" w:cs="Segoe UI"/>
                <w:sz w:val="18"/>
                <w:szCs w:val="18"/>
              </w:rPr>
              <w:t xml:space="preserve">Students will listen, write, and label to display understanding.  </w:t>
            </w:r>
          </w:p>
        </w:tc>
        <w:tc>
          <w:tcPr>
            <w:tcW w:w="2395" w:type="dxa"/>
            <w:tcBorders>
              <w:top w:val="single" w:sz="4" w:space="0" w:color="auto"/>
              <w:left w:val="single" w:sz="4" w:space="0" w:color="auto"/>
              <w:bottom w:val="single" w:sz="4" w:space="0" w:color="auto"/>
              <w:right w:val="single" w:sz="4" w:space="0" w:color="auto"/>
            </w:tcBorders>
            <w:hideMark/>
          </w:tcPr>
          <w:p w:rsidR="00DF3427" w:rsidRPr="00854BBF" w:rsidRDefault="00DF3427" w:rsidP="00DF3427">
            <w:pPr>
              <w:jc w:val="center"/>
              <w:rPr>
                <w:rFonts w:eastAsia="Calibri,Times New Roman" w:cs="Calibri,Times New Roman"/>
                <w:sz w:val="18"/>
                <w:szCs w:val="18"/>
              </w:rPr>
            </w:pPr>
            <w:r w:rsidRPr="00854BBF">
              <w:rPr>
                <w:rFonts w:eastAsia="Calibri,Times New Roman" w:cs="Calibri,Times New Roman"/>
                <w:sz w:val="18"/>
                <w:szCs w:val="18"/>
              </w:rPr>
              <w:t xml:space="preserve">Students will respond by reading, writing, and discussing text.  </w:t>
            </w:r>
          </w:p>
        </w:tc>
        <w:tc>
          <w:tcPr>
            <w:tcW w:w="2394" w:type="dxa"/>
            <w:tcBorders>
              <w:top w:val="single" w:sz="4" w:space="0" w:color="auto"/>
              <w:left w:val="single" w:sz="4" w:space="0" w:color="auto"/>
              <w:bottom w:val="single" w:sz="4" w:space="0" w:color="auto"/>
              <w:right w:val="single" w:sz="4" w:space="0" w:color="auto"/>
            </w:tcBorders>
          </w:tcPr>
          <w:p w:rsidR="00DF3427" w:rsidRPr="00854BBF" w:rsidRDefault="00DF3427" w:rsidP="00DF3427">
            <w:pPr>
              <w:jc w:val="center"/>
              <w:rPr>
                <w:rFonts w:eastAsia="Calibri,Times New Roman" w:cs="Calibri,Times New Roman"/>
                <w:sz w:val="18"/>
                <w:szCs w:val="18"/>
              </w:rPr>
            </w:pPr>
            <w:r w:rsidRPr="00854BBF">
              <w:rPr>
                <w:rFonts w:eastAsia="Calibri,Times New Roman" w:cs="Calibri,Times New Roman"/>
                <w:sz w:val="18"/>
                <w:szCs w:val="18"/>
              </w:rPr>
              <w:t>Students will be able to discuss and collaborate orally with a partner and group.</w:t>
            </w:r>
          </w:p>
        </w:tc>
        <w:tc>
          <w:tcPr>
            <w:tcW w:w="2395" w:type="dxa"/>
            <w:tcBorders>
              <w:top w:val="single" w:sz="4" w:space="0" w:color="auto"/>
              <w:left w:val="single" w:sz="4" w:space="0" w:color="auto"/>
              <w:bottom w:val="single" w:sz="4" w:space="0" w:color="auto"/>
              <w:right w:val="single" w:sz="4" w:space="0" w:color="auto"/>
            </w:tcBorders>
            <w:hideMark/>
          </w:tcPr>
          <w:p w:rsidR="00DF3427" w:rsidRPr="00DF3427" w:rsidRDefault="00DF3427" w:rsidP="00DF3427">
            <w:pPr>
              <w:jc w:val="center"/>
              <w:rPr>
                <w:rFonts w:eastAsia="Calibri,Times New Roman" w:cs="Calibri,Times New Roman"/>
                <w:sz w:val="18"/>
                <w:szCs w:val="18"/>
              </w:rPr>
            </w:pPr>
            <w:r w:rsidRPr="00DF3427">
              <w:rPr>
                <w:rFonts w:eastAsia="Calibri,Times New Roman" w:cs="Calibri,Times New Roman"/>
                <w:sz w:val="18"/>
                <w:szCs w:val="18"/>
              </w:rPr>
              <w:t>Students will be able to discuss and collaborate orally with a partner and group.</w:t>
            </w:r>
          </w:p>
        </w:tc>
        <w:tc>
          <w:tcPr>
            <w:tcW w:w="2395" w:type="dxa"/>
            <w:tcBorders>
              <w:top w:val="single" w:sz="4" w:space="0" w:color="auto"/>
              <w:left w:val="single" w:sz="4" w:space="0" w:color="auto"/>
              <w:bottom w:val="single" w:sz="4" w:space="0" w:color="auto"/>
              <w:right w:val="single" w:sz="4" w:space="0" w:color="auto"/>
            </w:tcBorders>
            <w:hideMark/>
          </w:tcPr>
          <w:p w:rsidR="00DF3427" w:rsidRPr="006D5610" w:rsidRDefault="00DF3427" w:rsidP="00DF3427">
            <w:pPr>
              <w:jc w:val="center"/>
              <w:rPr>
                <w:rFonts w:ascii="Calibri" w:eastAsia="Calibri" w:hAnsi="Calibri" w:cs="Times New Roman"/>
                <w:sz w:val="18"/>
                <w:szCs w:val="18"/>
              </w:rPr>
            </w:pPr>
            <w:r w:rsidRPr="006D5610">
              <w:rPr>
                <w:rFonts w:ascii="Calibri" w:eastAsia="Calibri" w:hAnsi="Calibri" w:cs="Times New Roman"/>
                <w:sz w:val="18"/>
                <w:szCs w:val="18"/>
              </w:rPr>
              <w:t>Students will be able to discuss and collaborate orally with a partner and group.</w:t>
            </w:r>
          </w:p>
        </w:tc>
      </w:tr>
      <w:tr w:rsidR="00DF3427"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DF3427" w:rsidRPr="006D5610" w:rsidRDefault="00DF3427" w:rsidP="00DF3427">
            <w:pPr>
              <w:rPr>
                <w:rFonts w:ascii="Calibri" w:eastAsia="Calibri" w:hAnsi="Calibri" w:cs="Times New Roman"/>
                <w:b/>
                <w:sz w:val="24"/>
                <w:szCs w:val="24"/>
              </w:rPr>
            </w:pPr>
            <w:r w:rsidRPr="006D5610">
              <w:rPr>
                <w:rFonts w:ascii="Calibri" w:eastAsia="Calibri" w:hAnsi="Calibri" w:cs="Times New Roman"/>
                <w:b/>
                <w:bCs/>
                <w:sz w:val="24"/>
                <w:szCs w:val="24"/>
              </w:rPr>
              <w:t xml:space="preserve">I Can  </w:t>
            </w:r>
            <w:r w:rsidRPr="006D5610">
              <w:rPr>
                <w:rFonts w:ascii="Calibri" w:eastAsia="Calibri" w:hAnsi="Calibri" w:cs="Times New Roman"/>
                <w:b/>
                <w:noProof/>
                <w:sz w:val="24"/>
                <w:szCs w:val="24"/>
              </w:rPr>
              <w:t xml:space="preserve"> </w:t>
            </w:r>
            <w:r w:rsidRPr="006D5610">
              <w:rPr>
                <w:rFonts w:ascii="Calibri" w:eastAsia="Calibri" w:hAnsi="Calibri" w:cs="Times New Roman"/>
                <w:b/>
                <w:noProof/>
                <w:sz w:val="24"/>
                <w:szCs w:val="24"/>
              </w:rPr>
              <w:drawing>
                <wp:inline distT="0" distB="0" distL="0" distR="0" wp14:anchorId="18EA8BB6" wp14:editId="78FE92F7">
                  <wp:extent cx="619125" cy="400050"/>
                  <wp:effectExtent l="0" t="0" r="9525" b="0"/>
                  <wp:docPr id="66720199" name="Picture 66720199"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20196" descr="marketing-target-winner-2-467701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400050"/>
                          </a:xfrm>
                          <a:prstGeom prst="rect">
                            <a:avLst/>
                          </a:prstGeom>
                          <a:noFill/>
                          <a:ln>
                            <a:noFill/>
                          </a:ln>
                        </pic:spPr>
                      </pic:pic>
                    </a:graphicData>
                  </a:graphic>
                </wp:inline>
              </w:drawing>
            </w:r>
            <w:r w:rsidRPr="006D5610">
              <w:rPr>
                <w:rFonts w:ascii="Calibri" w:eastAsia="Calibri" w:hAnsi="Calibri" w:cs="Times New Roman"/>
                <w:b/>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hideMark/>
          </w:tcPr>
          <w:p w:rsidR="00DF3427" w:rsidRPr="006D5610" w:rsidRDefault="00DF3427" w:rsidP="00DF3427">
            <w:pPr>
              <w:jc w:val="center"/>
              <w:rPr>
                <w:rFonts w:ascii="Calibri" w:eastAsia="Calibri" w:hAnsi="Calibri" w:cs="Times New Roman"/>
                <w:sz w:val="18"/>
                <w:szCs w:val="18"/>
              </w:rPr>
            </w:pPr>
            <w:r w:rsidRPr="006D5610">
              <w:rPr>
                <w:rFonts w:ascii="Calibri" w:eastAsia="Times New Roman" w:hAnsi="Calibri" w:cs="Segoe UI"/>
                <w:sz w:val="18"/>
                <w:szCs w:val="18"/>
                <w:highlight w:val="yellow"/>
              </w:rPr>
              <w:t xml:space="preserve">I can respond to the text by illustrating and building Mount Everest. </w:t>
            </w:r>
          </w:p>
        </w:tc>
        <w:tc>
          <w:tcPr>
            <w:tcW w:w="2395" w:type="dxa"/>
            <w:tcBorders>
              <w:top w:val="single" w:sz="4" w:space="0" w:color="auto"/>
              <w:left w:val="single" w:sz="4" w:space="0" w:color="auto"/>
              <w:bottom w:val="single" w:sz="4" w:space="0" w:color="auto"/>
              <w:right w:val="single" w:sz="4" w:space="0" w:color="auto"/>
            </w:tcBorders>
            <w:hideMark/>
          </w:tcPr>
          <w:p w:rsidR="00DF3427" w:rsidRPr="00854BBF" w:rsidRDefault="00DF3427" w:rsidP="00DF3427">
            <w:pPr>
              <w:jc w:val="center"/>
              <w:rPr>
                <w:rFonts w:eastAsia="Calibri,Times New Roman" w:cs="Calibri,Times New Roman"/>
                <w:sz w:val="18"/>
                <w:szCs w:val="18"/>
                <w:highlight w:val="yellow"/>
              </w:rPr>
            </w:pPr>
            <w:r w:rsidRPr="00854BBF">
              <w:rPr>
                <w:rFonts w:eastAsia="Calibri,Times New Roman" w:cs="Calibri,Times New Roman"/>
                <w:sz w:val="18"/>
                <w:szCs w:val="18"/>
                <w:highlight w:val="yellow"/>
              </w:rPr>
              <w:t xml:space="preserve">I can cite textual evidence using quotation marks.  </w:t>
            </w:r>
          </w:p>
        </w:tc>
        <w:tc>
          <w:tcPr>
            <w:tcW w:w="2394" w:type="dxa"/>
            <w:tcBorders>
              <w:top w:val="single" w:sz="4" w:space="0" w:color="auto"/>
              <w:left w:val="single" w:sz="4" w:space="0" w:color="auto"/>
              <w:bottom w:val="single" w:sz="4" w:space="0" w:color="auto"/>
              <w:right w:val="single" w:sz="4" w:space="0" w:color="auto"/>
            </w:tcBorders>
          </w:tcPr>
          <w:p w:rsidR="00DF3427" w:rsidRPr="00854BBF" w:rsidRDefault="00DF3427" w:rsidP="00DF3427">
            <w:pPr>
              <w:jc w:val="center"/>
              <w:rPr>
                <w:rFonts w:eastAsia="Calibri,Times New Roman" w:cs="Calibri,Times New Roman"/>
                <w:sz w:val="18"/>
                <w:szCs w:val="18"/>
                <w:highlight w:val="yellow"/>
              </w:rPr>
            </w:pPr>
            <w:r w:rsidRPr="00854BBF">
              <w:rPr>
                <w:rFonts w:eastAsia="Calibri,Times New Roman" w:cs="Calibri,Times New Roman"/>
                <w:sz w:val="18"/>
                <w:szCs w:val="18"/>
                <w:highlight w:val="yellow"/>
              </w:rPr>
              <w:t xml:space="preserve">I can write a narrative about Tsunamis.  </w:t>
            </w:r>
          </w:p>
        </w:tc>
        <w:tc>
          <w:tcPr>
            <w:tcW w:w="2395" w:type="dxa"/>
            <w:tcBorders>
              <w:top w:val="single" w:sz="4" w:space="0" w:color="auto"/>
              <w:left w:val="single" w:sz="4" w:space="0" w:color="auto"/>
              <w:bottom w:val="single" w:sz="4" w:space="0" w:color="auto"/>
              <w:right w:val="single" w:sz="4" w:space="0" w:color="auto"/>
            </w:tcBorders>
          </w:tcPr>
          <w:p w:rsidR="00DF3427" w:rsidRPr="00DF3427" w:rsidRDefault="00DF3427" w:rsidP="00DF3427">
            <w:pPr>
              <w:jc w:val="center"/>
              <w:rPr>
                <w:rFonts w:eastAsia="Calibri,Times New Roman" w:cs="Calibri,Times New Roman"/>
                <w:sz w:val="18"/>
                <w:szCs w:val="18"/>
              </w:rPr>
            </w:pPr>
            <w:r w:rsidRPr="00DF3427">
              <w:rPr>
                <w:rFonts w:eastAsia="Calibri,Times New Roman" w:cs="Calibri,Times New Roman"/>
                <w:sz w:val="18"/>
                <w:szCs w:val="18"/>
                <w:highlight w:val="yellow"/>
              </w:rPr>
              <w:t>I can determine</w:t>
            </w:r>
            <w:r>
              <w:rPr>
                <w:rFonts w:eastAsia="Calibri,Times New Roman" w:cs="Calibri,Times New Roman"/>
                <w:sz w:val="18"/>
                <w:szCs w:val="18"/>
                <w:highlight w:val="yellow"/>
              </w:rPr>
              <w:t xml:space="preserve"> the meaning of unknown words and phrases.  </w:t>
            </w:r>
          </w:p>
        </w:tc>
        <w:tc>
          <w:tcPr>
            <w:tcW w:w="2395" w:type="dxa"/>
            <w:tcBorders>
              <w:top w:val="single" w:sz="4" w:space="0" w:color="auto"/>
              <w:left w:val="single" w:sz="4" w:space="0" w:color="auto"/>
              <w:bottom w:val="single" w:sz="4" w:space="0" w:color="auto"/>
              <w:right w:val="single" w:sz="4" w:space="0" w:color="auto"/>
            </w:tcBorders>
          </w:tcPr>
          <w:p w:rsidR="00DF3427" w:rsidRPr="006D5610" w:rsidRDefault="008F0705" w:rsidP="00DF3427">
            <w:pPr>
              <w:jc w:val="center"/>
              <w:rPr>
                <w:rFonts w:ascii="Calibri" w:eastAsia="Calibri" w:hAnsi="Calibri" w:cs="Times New Roman"/>
                <w:sz w:val="18"/>
                <w:szCs w:val="18"/>
              </w:rPr>
            </w:pPr>
            <w:r w:rsidRPr="008F0705">
              <w:rPr>
                <w:rFonts w:ascii="Calibri" w:eastAsia="Calibri" w:hAnsi="Calibri" w:cs="Times New Roman"/>
                <w:sz w:val="18"/>
                <w:szCs w:val="18"/>
                <w:highlight w:val="yellow"/>
              </w:rPr>
              <w:t>I can compare and contrast a book and a movie.</w:t>
            </w:r>
            <w:r>
              <w:rPr>
                <w:rFonts w:ascii="Calibri" w:eastAsia="Calibri" w:hAnsi="Calibri" w:cs="Times New Roman"/>
                <w:sz w:val="18"/>
                <w:szCs w:val="18"/>
              </w:rPr>
              <w:t xml:space="preserve">  </w:t>
            </w:r>
          </w:p>
        </w:tc>
      </w:tr>
      <w:tr w:rsidR="00DF3427" w:rsidRPr="006D5610" w:rsidTr="006F0210">
        <w:tc>
          <w:tcPr>
            <w:tcW w:w="2417" w:type="dxa"/>
            <w:tcBorders>
              <w:top w:val="single" w:sz="4" w:space="0" w:color="auto"/>
              <w:left w:val="single" w:sz="4" w:space="0" w:color="auto"/>
              <w:bottom w:val="single" w:sz="4" w:space="0" w:color="auto"/>
              <w:right w:val="single" w:sz="4" w:space="0" w:color="auto"/>
            </w:tcBorders>
          </w:tcPr>
          <w:p w:rsidR="00DF3427" w:rsidRPr="006D5610" w:rsidRDefault="00DF3427" w:rsidP="00DF3427">
            <w:pPr>
              <w:rPr>
                <w:rFonts w:ascii="Calibri" w:eastAsia="Calibri" w:hAnsi="Calibri" w:cs="Times New Roman"/>
                <w:b/>
                <w:sz w:val="24"/>
                <w:szCs w:val="24"/>
              </w:rPr>
            </w:pPr>
            <w:r w:rsidRPr="006D5610">
              <w:rPr>
                <w:rFonts w:ascii="Calibri" w:eastAsia="Calibri" w:hAnsi="Calibri" w:cs="Times New Roman"/>
                <w:b/>
                <w:bCs/>
                <w:sz w:val="24"/>
                <w:szCs w:val="24"/>
              </w:rPr>
              <w:t>Accommodations</w:t>
            </w:r>
          </w:p>
          <w:p w:rsidR="00DF3427" w:rsidRPr="006D5610" w:rsidRDefault="00DF3427" w:rsidP="00DF3427">
            <w:pPr>
              <w:rPr>
                <w:rFonts w:ascii="Calibri" w:eastAsia="Calibri" w:hAnsi="Calibri" w:cs="Times New Roman"/>
                <w:b/>
                <w:sz w:val="24"/>
                <w:szCs w:val="24"/>
              </w:rPr>
            </w:pPr>
          </w:p>
          <w:p w:rsidR="00DF3427" w:rsidRPr="006D5610" w:rsidRDefault="00DF3427" w:rsidP="00DF3427">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rsidR="00DF3427" w:rsidRPr="006D5610" w:rsidRDefault="00DF3427" w:rsidP="00DF3427">
            <w:pPr>
              <w:jc w:val="center"/>
              <w:rPr>
                <w:rFonts w:ascii="Calibri" w:eastAsia="Calibri" w:hAnsi="Calibri" w:cs="Times New Roman"/>
                <w:sz w:val="16"/>
                <w:szCs w:val="16"/>
              </w:rPr>
            </w:pPr>
            <w:r w:rsidRPr="006D5610">
              <w:rPr>
                <w:rFonts w:ascii="Calibri" w:eastAsia="Calibri" w:hAnsi="Calibri" w:cs="Times New Roman"/>
                <w:sz w:val="14"/>
                <w:szCs w:val="14"/>
              </w:rPr>
              <w:t>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w:t>
            </w:r>
            <w:r w:rsidRPr="006D5610">
              <w:rPr>
                <w:rFonts w:ascii="Calibri" w:eastAsia="Calibri" w:hAnsi="Calibri" w:cs="Times New Roman"/>
                <w:sz w:val="16"/>
                <w:szCs w:val="16"/>
              </w:rPr>
              <w:t xml:space="preserve"> Technology, integration of NEWS.Ela, Promethean Board/Interactive White Boards, and visual clues.  Timer used for some students with Behavior Plans.  Resource Room also available.   </w:t>
            </w:r>
          </w:p>
        </w:tc>
      </w:tr>
    </w:tbl>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lastRenderedPageBreak/>
        <w:t>Ms. Christin Terry ELA and Special Education</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Lesson Plans 7</w:t>
      </w:r>
      <w:r w:rsidRPr="006D5610">
        <w:rPr>
          <w:rFonts w:ascii="Calibri" w:eastAsia="Calibri" w:hAnsi="Calibri" w:cs="Times New Roman"/>
          <w:b/>
          <w:sz w:val="24"/>
          <w:szCs w:val="24"/>
          <w:vertAlign w:val="superscript"/>
        </w:rPr>
        <w:t>th</w:t>
      </w:r>
      <w:r w:rsidRPr="006D5610">
        <w:rPr>
          <w:rFonts w:ascii="Calibri" w:eastAsia="Calibri" w:hAnsi="Calibri" w:cs="Times New Roman"/>
          <w:b/>
          <w:sz w:val="24"/>
          <w:szCs w:val="24"/>
        </w:rPr>
        <w:t>—and 8</w:t>
      </w:r>
      <w:r w:rsidRPr="006D5610">
        <w:rPr>
          <w:rFonts w:ascii="Calibri" w:eastAsia="Calibri" w:hAnsi="Calibri" w:cs="Times New Roman"/>
          <w:b/>
          <w:sz w:val="24"/>
          <w:szCs w:val="24"/>
          <w:vertAlign w:val="superscript"/>
        </w:rPr>
        <w:t>th</w:t>
      </w:r>
      <w:r w:rsidRPr="006D5610">
        <w:rPr>
          <w:rFonts w:ascii="Calibri" w:eastAsia="Calibri" w:hAnsi="Calibri" w:cs="Times New Roman"/>
          <w:b/>
          <w:sz w:val="24"/>
          <w:szCs w:val="24"/>
        </w:rPr>
        <w:t xml:space="preserve"> Grade</w:t>
      </w:r>
    </w:p>
    <w:p w:rsidR="006D5610" w:rsidRPr="006D5610" w:rsidRDefault="006D5610" w:rsidP="006D5610">
      <w:pPr>
        <w:jc w:val="center"/>
        <w:rPr>
          <w:rFonts w:ascii="Calibri" w:eastAsia="Calibri" w:hAnsi="Calibri" w:cs="Times New Roman"/>
          <w:sz w:val="24"/>
          <w:szCs w:val="24"/>
        </w:rPr>
      </w:pP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6D5610" w:rsidRPr="006D5610" w:rsidTr="006F0210">
        <w:tc>
          <w:tcPr>
            <w:tcW w:w="2417"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Monday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27, 2017</w:t>
            </w:r>
          </w:p>
        </w:tc>
        <w:tc>
          <w:tcPr>
            <w:tcW w:w="2395"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Tuesday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28, 2017</w:t>
            </w:r>
          </w:p>
        </w:tc>
        <w:tc>
          <w:tcPr>
            <w:tcW w:w="2394"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Wednesday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29, 2017</w:t>
            </w:r>
          </w:p>
        </w:tc>
        <w:tc>
          <w:tcPr>
            <w:tcW w:w="2395"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Thursday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30, 2017</w:t>
            </w:r>
          </w:p>
        </w:tc>
        <w:tc>
          <w:tcPr>
            <w:tcW w:w="2395"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Friday</w:t>
            </w:r>
          </w:p>
          <w:p w:rsidR="006D5610" w:rsidRPr="006D5610" w:rsidRDefault="006D5610" w:rsidP="006D5610">
            <w:pPr>
              <w:jc w:val="center"/>
              <w:rPr>
                <w:rFonts w:ascii="Calibri" w:eastAsia="Calibri" w:hAnsi="Calibri" w:cs="Times New Roman"/>
                <w:b/>
                <w:sz w:val="24"/>
                <w:szCs w:val="24"/>
              </w:rPr>
            </w:pPr>
            <w:r w:rsidRPr="006D5610">
              <w:rPr>
                <w:rFonts w:ascii="Calibri" w:eastAsia="Calibri" w:hAnsi="Calibri" w:cs="Times New Roman"/>
                <w:b/>
                <w:sz w:val="24"/>
                <w:szCs w:val="24"/>
              </w:rPr>
              <w:t>March 31, 2017</w:t>
            </w:r>
          </w:p>
        </w:tc>
      </w:tr>
      <w:tr w:rsidR="006D5610"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rPr>
                <w:rFonts w:ascii="Calibri" w:eastAsia="Calibri" w:hAnsi="Calibri" w:cs="Times New Roman"/>
              </w:rPr>
            </w:pPr>
            <w:r w:rsidRPr="006D5610">
              <w:rPr>
                <w:rFonts w:ascii="Calibri" w:eastAsia="Calibri" w:hAnsi="Calibri" w:cs="Times New Roman"/>
                <w:b/>
                <w:bCs/>
                <w:sz w:val="24"/>
                <w:szCs w:val="24"/>
              </w:rPr>
              <w:t>Activity and</w:t>
            </w:r>
          </w:p>
          <w:p w:rsidR="006D5610" w:rsidRPr="006D5610" w:rsidRDefault="006D5610" w:rsidP="006D5610">
            <w:pPr>
              <w:rPr>
                <w:rFonts w:ascii="Calibri" w:eastAsia="Calibri" w:hAnsi="Calibri" w:cs="Times New Roman"/>
                <w:b/>
                <w:sz w:val="24"/>
                <w:szCs w:val="24"/>
              </w:rPr>
            </w:pPr>
            <w:r w:rsidRPr="006D5610">
              <w:rPr>
                <w:rFonts w:ascii="Calibri" w:eastAsia="Calibri" w:hAnsi="Calibri" w:cs="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jc w:val="center"/>
              <w:rPr>
                <w:rFonts w:eastAsia="Calibri" w:cs="Times New Roman"/>
                <w:sz w:val="18"/>
                <w:szCs w:val="18"/>
              </w:rPr>
            </w:pPr>
            <w:r w:rsidRPr="006D5610">
              <w:rPr>
                <w:rFonts w:eastAsia="Calibri" w:cs="Times New Roman"/>
                <w:sz w:val="18"/>
                <w:szCs w:val="18"/>
              </w:rPr>
              <w:t>Instructional ELA</w:t>
            </w:r>
          </w:p>
          <w:p w:rsidR="006D5610" w:rsidRPr="006D5610" w:rsidRDefault="006D5610" w:rsidP="006D5610">
            <w:pPr>
              <w:jc w:val="center"/>
              <w:rPr>
                <w:rFonts w:eastAsia="Calibri" w:cs="Times New Roman"/>
                <w:sz w:val="18"/>
                <w:szCs w:val="18"/>
              </w:rPr>
            </w:pPr>
            <w:r w:rsidRPr="006D5610">
              <w:rPr>
                <w:rFonts w:eastAsia="Calibri" w:cs="Times New Roman"/>
                <w:sz w:val="18"/>
                <w:szCs w:val="18"/>
              </w:rPr>
              <w:t>Leveled Reading</w:t>
            </w:r>
          </w:p>
          <w:p w:rsidR="006D5610" w:rsidRPr="006D5610" w:rsidRDefault="006D5610" w:rsidP="006D5610">
            <w:pPr>
              <w:jc w:val="center"/>
              <w:rPr>
                <w:rFonts w:eastAsia="Calibri" w:cs="Times New Roman"/>
                <w:sz w:val="18"/>
                <w:szCs w:val="18"/>
              </w:rPr>
            </w:pPr>
            <w:r w:rsidRPr="006D5610">
              <w:rPr>
                <w:rFonts w:eastAsia="Calibri" w:cs="Times New Roman"/>
                <w:sz w:val="18"/>
                <w:szCs w:val="18"/>
              </w:rPr>
              <w:t>#8 Blizzards</w:t>
            </w:r>
          </w:p>
        </w:tc>
        <w:tc>
          <w:tcPr>
            <w:tcW w:w="2395"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jc w:val="center"/>
              <w:rPr>
                <w:rFonts w:eastAsia="Calibri" w:cs="Times New Roman"/>
                <w:sz w:val="18"/>
                <w:szCs w:val="18"/>
              </w:rPr>
            </w:pPr>
            <w:r w:rsidRPr="006D5610">
              <w:rPr>
                <w:rFonts w:eastAsia="Calibri" w:cs="Times New Roman"/>
                <w:sz w:val="18"/>
                <w:szCs w:val="18"/>
              </w:rPr>
              <w:t>Instructional ELA</w:t>
            </w:r>
          </w:p>
          <w:p w:rsidR="006D5610" w:rsidRPr="006D5610" w:rsidRDefault="006D5610" w:rsidP="006D5610">
            <w:pPr>
              <w:jc w:val="center"/>
              <w:rPr>
                <w:rFonts w:eastAsia="Calibri" w:cs="Times New Roman"/>
                <w:sz w:val="18"/>
                <w:szCs w:val="18"/>
              </w:rPr>
            </w:pPr>
            <w:r w:rsidRPr="006D5610">
              <w:rPr>
                <w:rFonts w:eastAsia="Calibri" w:cs="Times New Roman"/>
                <w:sz w:val="18"/>
                <w:szCs w:val="18"/>
              </w:rPr>
              <w:t>Leveled Reading</w:t>
            </w:r>
          </w:p>
          <w:p w:rsidR="006D5610" w:rsidRPr="006D5610" w:rsidRDefault="006D5610" w:rsidP="006D5610">
            <w:pPr>
              <w:jc w:val="center"/>
              <w:rPr>
                <w:rFonts w:eastAsia="Calibri" w:cs="Times New Roman"/>
                <w:sz w:val="18"/>
                <w:szCs w:val="18"/>
              </w:rPr>
            </w:pPr>
            <w:r w:rsidRPr="006D5610">
              <w:rPr>
                <w:rFonts w:eastAsia="Calibri" w:cs="Times New Roman"/>
                <w:sz w:val="18"/>
                <w:szCs w:val="18"/>
              </w:rPr>
              <w:t>#9 Avalanches</w:t>
            </w:r>
          </w:p>
        </w:tc>
        <w:tc>
          <w:tcPr>
            <w:tcW w:w="2394" w:type="dxa"/>
            <w:tcBorders>
              <w:top w:val="single" w:sz="4" w:space="0" w:color="auto"/>
              <w:left w:val="single" w:sz="4" w:space="0" w:color="auto"/>
              <w:bottom w:val="single" w:sz="4" w:space="0" w:color="auto"/>
              <w:right w:val="single" w:sz="4" w:space="0" w:color="auto"/>
            </w:tcBorders>
            <w:hideMark/>
          </w:tcPr>
          <w:p w:rsidR="006D5610" w:rsidRPr="006D5610" w:rsidRDefault="006D5610" w:rsidP="006D5610">
            <w:pPr>
              <w:jc w:val="center"/>
              <w:rPr>
                <w:rFonts w:eastAsia="Calibri" w:cs="Times New Roman"/>
                <w:sz w:val="18"/>
                <w:szCs w:val="18"/>
              </w:rPr>
            </w:pPr>
            <w:r w:rsidRPr="006D5610">
              <w:rPr>
                <w:rFonts w:eastAsia="Calibri" w:cs="Times New Roman"/>
                <w:sz w:val="18"/>
                <w:szCs w:val="18"/>
              </w:rPr>
              <w:t>Instructional ELA</w:t>
            </w:r>
          </w:p>
          <w:p w:rsidR="006D5610" w:rsidRPr="006D5610" w:rsidRDefault="006D5610" w:rsidP="006D5610">
            <w:pPr>
              <w:jc w:val="center"/>
              <w:rPr>
                <w:rFonts w:eastAsia="Calibri" w:cs="Times New Roman"/>
                <w:sz w:val="18"/>
                <w:szCs w:val="18"/>
              </w:rPr>
            </w:pPr>
            <w:r w:rsidRPr="006D5610">
              <w:rPr>
                <w:rFonts w:eastAsia="Calibri" w:cs="Times New Roman"/>
                <w:sz w:val="18"/>
                <w:szCs w:val="18"/>
              </w:rPr>
              <w:t>Leveled Reading</w:t>
            </w:r>
          </w:p>
          <w:p w:rsidR="006D5610" w:rsidRPr="006D5610" w:rsidRDefault="006D5610" w:rsidP="006D5610">
            <w:pPr>
              <w:jc w:val="center"/>
              <w:rPr>
                <w:rFonts w:eastAsia="Calibri" w:cs="Times New Roman"/>
                <w:sz w:val="18"/>
                <w:szCs w:val="18"/>
              </w:rPr>
            </w:pPr>
            <w:r w:rsidRPr="006D5610">
              <w:rPr>
                <w:rFonts w:eastAsia="Calibri" w:cs="Times New Roman"/>
                <w:sz w:val="18"/>
                <w:szCs w:val="18"/>
              </w:rPr>
              <w:t>#10 Forest Fires</w:t>
            </w:r>
          </w:p>
        </w:tc>
        <w:tc>
          <w:tcPr>
            <w:tcW w:w="2395" w:type="dxa"/>
            <w:tcBorders>
              <w:top w:val="single" w:sz="4" w:space="0" w:color="auto"/>
              <w:left w:val="single" w:sz="4" w:space="0" w:color="auto"/>
              <w:bottom w:val="single" w:sz="4" w:space="0" w:color="auto"/>
              <w:right w:val="single" w:sz="4" w:space="0" w:color="auto"/>
            </w:tcBorders>
          </w:tcPr>
          <w:p w:rsidR="006D5610" w:rsidRPr="00D52D62" w:rsidRDefault="00DD309A" w:rsidP="006D5610">
            <w:pPr>
              <w:jc w:val="center"/>
              <w:rPr>
                <w:rFonts w:eastAsia="Calibri" w:cs="Times New Roman"/>
                <w:sz w:val="18"/>
                <w:szCs w:val="18"/>
              </w:rPr>
            </w:pPr>
            <w:r w:rsidRPr="00D52D62">
              <w:rPr>
                <w:rFonts w:eastAsia="Calibri" w:cs="Times New Roman"/>
                <w:sz w:val="18"/>
                <w:szCs w:val="18"/>
              </w:rPr>
              <w:t>Instructional ELA</w:t>
            </w:r>
          </w:p>
          <w:p w:rsidR="00DD309A" w:rsidRPr="00D52D62" w:rsidRDefault="00DD309A" w:rsidP="006D5610">
            <w:pPr>
              <w:jc w:val="center"/>
              <w:rPr>
                <w:rFonts w:eastAsia="Calibri" w:cs="Times New Roman"/>
                <w:sz w:val="18"/>
                <w:szCs w:val="18"/>
              </w:rPr>
            </w:pPr>
            <w:r w:rsidRPr="00D52D62">
              <w:rPr>
                <w:rFonts w:eastAsia="Calibri" w:cs="Times New Roman"/>
                <w:sz w:val="18"/>
                <w:szCs w:val="18"/>
              </w:rPr>
              <w:t xml:space="preserve">Leveled Reading </w:t>
            </w:r>
          </w:p>
          <w:p w:rsidR="00DD309A" w:rsidRPr="00D52D62" w:rsidRDefault="00DD309A" w:rsidP="006D5610">
            <w:pPr>
              <w:jc w:val="center"/>
              <w:rPr>
                <w:rFonts w:eastAsia="Calibri" w:cs="Times New Roman"/>
                <w:sz w:val="18"/>
                <w:szCs w:val="18"/>
              </w:rPr>
            </w:pPr>
            <w:r w:rsidRPr="00D52D62">
              <w:rPr>
                <w:rFonts w:eastAsia="Calibri" w:cs="Times New Roman"/>
                <w:sz w:val="18"/>
                <w:szCs w:val="18"/>
              </w:rPr>
              <w:t xml:space="preserve">Guided Note Taking </w:t>
            </w:r>
          </w:p>
          <w:p w:rsidR="00DD309A" w:rsidRPr="006D5610" w:rsidRDefault="00DD309A" w:rsidP="006D5610">
            <w:pPr>
              <w:jc w:val="center"/>
              <w:rPr>
                <w:rFonts w:eastAsia="Calibri" w:cs="Times New Roman"/>
                <w:sz w:val="18"/>
                <w:szCs w:val="18"/>
              </w:rPr>
            </w:pPr>
            <w:r w:rsidRPr="00D52D62">
              <w:rPr>
                <w:rFonts w:eastAsia="Calibri" w:cs="Times New Roman"/>
                <w:sz w:val="18"/>
                <w:szCs w:val="18"/>
              </w:rPr>
              <w:t xml:space="preserve">Natural Disasters </w:t>
            </w:r>
          </w:p>
        </w:tc>
        <w:tc>
          <w:tcPr>
            <w:tcW w:w="2395" w:type="dxa"/>
            <w:tcBorders>
              <w:top w:val="single" w:sz="4" w:space="0" w:color="auto"/>
              <w:left w:val="single" w:sz="4" w:space="0" w:color="auto"/>
              <w:bottom w:val="single" w:sz="4" w:space="0" w:color="auto"/>
              <w:right w:val="single" w:sz="4" w:space="0" w:color="auto"/>
            </w:tcBorders>
          </w:tcPr>
          <w:p w:rsidR="006D5610" w:rsidRPr="006D5610" w:rsidRDefault="006D5610" w:rsidP="006D5610">
            <w:pPr>
              <w:jc w:val="center"/>
              <w:rPr>
                <w:rFonts w:eastAsia="Calibri" w:cs="Times New Roman"/>
                <w:sz w:val="18"/>
                <w:szCs w:val="18"/>
              </w:rPr>
            </w:pPr>
            <w:r w:rsidRPr="006D5610">
              <w:rPr>
                <w:rFonts w:eastAsia="Calibri" w:cs="Times New Roman"/>
                <w:sz w:val="18"/>
                <w:szCs w:val="18"/>
              </w:rPr>
              <w:t>Instructional ELA</w:t>
            </w:r>
          </w:p>
          <w:p w:rsidR="006D5610" w:rsidRPr="006D5610" w:rsidRDefault="006D5610" w:rsidP="006D5610">
            <w:pPr>
              <w:jc w:val="center"/>
              <w:rPr>
                <w:rFonts w:eastAsia="Calibri" w:cs="Times New Roman"/>
                <w:sz w:val="18"/>
                <w:szCs w:val="18"/>
              </w:rPr>
            </w:pPr>
            <w:r w:rsidRPr="006D5610">
              <w:rPr>
                <w:rFonts w:eastAsia="Calibri" w:cs="Times New Roman"/>
                <w:sz w:val="18"/>
                <w:szCs w:val="18"/>
              </w:rPr>
              <w:t>Leveled Reading</w:t>
            </w:r>
          </w:p>
          <w:p w:rsidR="006D5610" w:rsidRPr="006D5610" w:rsidRDefault="006D5610" w:rsidP="006D5610">
            <w:pPr>
              <w:jc w:val="center"/>
              <w:rPr>
                <w:rFonts w:eastAsia="Calibri" w:cs="Times New Roman"/>
                <w:sz w:val="18"/>
                <w:szCs w:val="18"/>
              </w:rPr>
            </w:pPr>
            <w:r w:rsidRPr="006D5610">
              <w:rPr>
                <w:rFonts w:eastAsia="Calibri" w:cs="Times New Roman"/>
                <w:sz w:val="18"/>
                <w:szCs w:val="18"/>
              </w:rPr>
              <w:t>A Series of Unfortunate Events – Episode 4</w:t>
            </w:r>
          </w:p>
        </w:tc>
      </w:tr>
      <w:tr w:rsidR="00830569"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830569" w:rsidRPr="006D5610" w:rsidRDefault="00830569" w:rsidP="00830569">
            <w:pPr>
              <w:rPr>
                <w:rFonts w:ascii="Calibri" w:eastAsia="Calibri" w:hAnsi="Calibri" w:cs="Times New Roman"/>
                <w:b/>
                <w:sz w:val="24"/>
                <w:szCs w:val="24"/>
              </w:rPr>
            </w:pPr>
            <w:r w:rsidRPr="006D5610">
              <w:rPr>
                <w:rFonts w:ascii="Calibri" w:eastAsia="Calibri" w:hAnsi="Calibri" w:cs="Times New Roman"/>
                <w:b/>
                <w:bCs/>
                <w:sz w:val="24"/>
                <w:szCs w:val="24"/>
              </w:rPr>
              <w:t>Standard</w:t>
            </w:r>
          </w:p>
        </w:tc>
        <w:tc>
          <w:tcPr>
            <w:tcW w:w="2394" w:type="dxa"/>
            <w:tcBorders>
              <w:top w:val="single" w:sz="4" w:space="0" w:color="auto"/>
              <w:left w:val="single" w:sz="4" w:space="0" w:color="auto"/>
              <w:bottom w:val="single" w:sz="4" w:space="0" w:color="auto"/>
              <w:right w:val="single" w:sz="4" w:space="0" w:color="auto"/>
            </w:tcBorders>
            <w:hideMark/>
          </w:tcPr>
          <w:p w:rsidR="00830569" w:rsidRPr="006D5610" w:rsidRDefault="00830569" w:rsidP="00830569">
            <w:pPr>
              <w:autoSpaceDE w:val="0"/>
              <w:autoSpaceDN w:val="0"/>
              <w:adjustRightInd w:val="0"/>
              <w:spacing w:before="20" w:line="181" w:lineRule="atLeast"/>
              <w:jc w:val="center"/>
              <w:rPr>
                <w:rFonts w:eastAsia="Calibri" w:cs="Times New Roman"/>
                <w:sz w:val="18"/>
                <w:szCs w:val="18"/>
              </w:rPr>
            </w:pPr>
            <w:r w:rsidRPr="006D5610">
              <w:rPr>
                <w:rFonts w:eastAsia="Calibri" w:cs="Times New Roman"/>
                <w:sz w:val="18"/>
                <w:szCs w:val="18"/>
              </w:rPr>
              <w:t>RL. 7.1—Cite several pieces of evidence to support analysis of what the text says explicitly as well as inferences drawn from the text.</w:t>
            </w:r>
          </w:p>
        </w:tc>
        <w:tc>
          <w:tcPr>
            <w:tcW w:w="2395" w:type="dxa"/>
            <w:tcBorders>
              <w:top w:val="single" w:sz="4" w:space="0" w:color="auto"/>
              <w:left w:val="single" w:sz="4" w:space="0" w:color="auto"/>
              <w:bottom w:val="single" w:sz="4" w:space="0" w:color="auto"/>
              <w:right w:val="single" w:sz="4" w:space="0" w:color="auto"/>
            </w:tcBorders>
          </w:tcPr>
          <w:p w:rsidR="00830569" w:rsidRPr="00D52D62" w:rsidRDefault="00830569" w:rsidP="00830569">
            <w:pPr>
              <w:autoSpaceDE w:val="0"/>
              <w:autoSpaceDN w:val="0"/>
              <w:adjustRightInd w:val="0"/>
              <w:spacing w:before="20" w:line="181" w:lineRule="atLeast"/>
              <w:jc w:val="center"/>
              <w:rPr>
                <w:rFonts w:eastAsia="Calibri,Times New Roman" w:cs="Calibri,Times New Roman"/>
                <w:sz w:val="18"/>
                <w:szCs w:val="18"/>
              </w:rPr>
            </w:pPr>
            <w:r w:rsidRPr="00D52D62">
              <w:rPr>
                <w:rFonts w:eastAsia="Calibri,Gill Sans" w:cs="Calibri,Gill Sans"/>
                <w:color w:val="000000" w:themeColor="text1"/>
                <w:sz w:val="18"/>
                <w:szCs w:val="18"/>
              </w:rPr>
              <w:t>R.NT.07.05—Respond to individual and multiple texts by finding evidence, discussing, illustrating, and/or writing to reflect, make connections, take a position, and/or show understanding.</w:t>
            </w:r>
          </w:p>
        </w:tc>
        <w:tc>
          <w:tcPr>
            <w:tcW w:w="2394" w:type="dxa"/>
            <w:tcBorders>
              <w:top w:val="single" w:sz="4" w:space="0" w:color="auto"/>
              <w:left w:val="single" w:sz="4" w:space="0" w:color="auto"/>
              <w:bottom w:val="single" w:sz="4" w:space="0" w:color="auto"/>
              <w:right w:val="single" w:sz="4" w:space="0" w:color="auto"/>
            </w:tcBorders>
          </w:tcPr>
          <w:p w:rsidR="00830569" w:rsidRPr="00DF3427" w:rsidRDefault="00830569" w:rsidP="00830569">
            <w:pPr>
              <w:autoSpaceDE w:val="0"/>
              <w:autoSpaceDN w:val="0"/>
              <w:adjustRightInd w:val="0"/>
              <w:spacing w:before="20" w:line="181" w:lineRule="atLeast"/>
              <w:jc w:val="center"/>
              <w:rPr>
                <w:rFonts w:eastAsia="Calibri,Times New Roman" w:cs="Calibri,Times New Roman"/>
                <w:sz w:val="18"/>
                <w:szCs w:val="18"/>
              </w:rPr>
            </w:pPr>
            <w:r w:rsidRPr="00DF3427">
              <w:rPr>
                <w:rFonts w:eastAsia="Calibri,Gill Sans" w:cs="Calibri,Gill Sans"/>
                <w:color w:val="000000" w:themeColor="text1"/>
                <w:sz w:val="18"/>
                <w:szCs w:val="18"/>
              </w:rPr>
              <w:t>R.WS.06.07—In context, determine the meaning of words and phrases including regional idioms, literary and technical terms, and content vocabulary using strategies including connotation, denotation, and authentic content-related resources.</w:t>
            </w:r>
          </w:p>
        </w:tc>
        <w:tc>
          <w:tcPr>
            <w:tcW w:w="2395" w:type="dxa"/>
            <w:tcBorders>
              <w:top w:val="single" w:sz="4" w:space="0" w:color="auto"/>
              <w:left w:val="single" w:sz="4" w:space="0" w:color="auto"/>
              <w:bottom w:val="single" w:sz="4" w:space="0" w:color="auto"/>
              <w:right w:val="single" w:sz="4" w:space="0" w:color="auto"/>
            </w:tcBorders>
          </w:tcPr>
          <w:p w:rsidR="00830569" w:rsidRPr="00830569" w:rsidRDefault="00830569" w:rsidP="00830569">
            <w:pPr>
              <w:jc w:val="center"/>
              <w:rPr>
                <w:rFonts w:eastAsia="Calibri,Times New Roman" w:cs="Calibri,Times New Roman"/>
                <w:sz w:val="18"/>
                <w:szCs w:val="18"/>
              </w:rPr>
            </w:pPr>
            <w:r w:rsidRPr="00830569">
              <w:rPr>
                <w:rFonts w:eastAsia="Calibri,Times New Roman" w:cs="Calibri,Times New Roman"/>
                <w:sz w:val="18"/>
                <w:szCs w:val="18"/>
              </w:rPr>
              <w:t xml:space="preserve">W. 7. 4.—Produce clear and coherent writing in which the development, organization, and style are appropriate to task, purpose, and audience.  </w:t>
            </w:r>
          </w:p>
        </w:tc>
        <w:tc>
          <w:tcPr>
            <w:tcW w:w="2395" w:type="dxa"/>
            <w:tcBorders>
              <w:top w:val="single" w:sz="4" w:space="0" w:color="auto"/>
              <w:left w:val="single" w:sz="4" w:space="0" w:color="auto"/>
              <w:bottom w:val="single" w:sz="4" w:space="0" w:color="auto"/>
              <w:right w:val="single" w:sz="4" w:space="0" w:color="auto"/>
            </w:tcBorders>
          </w:tcPr>
          <w:p w:rsidR="00830569" w:rsidRPr="006D5610" w:rsidRDefault="00830569" w:rsidP="00830569">
            <w:pPr>
              <w:autoSpaceDE w:val="0"/>
              <w:autoSpaceDN w:val="0"/>
              <w:adjustRightInd w:val="0"/>
              <w:spacing w:before="20" w:line="181" w:lineRule="atLeast"/>
              <w:jc w:val="center"/>
              <w:rPr>
                <w:rFonts w:eastAsia="Calibri" w:cs="Times New Roman"/>
                <w:sz w:val="18"/>
                <w:szCs w:val="18"/>
              </w:rPr>
            </w:pPr>
            <w:r w:rsidRPr="00D52D62">
              <w:rPr>
                <w:rFonts w:eastAsia="Calibri" w:cs="Times New Roman"/>
                <w:sz w:val="18"/>
                <w:szCs w:val="18"/>
              </w:rPr>
              <w:t>RL. 7.9- Compare and contrast a fictional portrayal of a time, place, or character and historical account of the same period as a means of understanding how authors of fiction use or alter history.</w:t>
            </w:r>
          </w:p>
        </w:tc>
      </w:tr>
      <w:tr w:rsidR="00830569"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830569" w:rsidRPr="006D5610" w:rsidRDefault="00830569" w:rsidP="00830569">
            <w:pPr>
              <w:rPr>
                <w:rFonts w:ascii="Calibri" w:eastAsia="Calibri" w:hAnsi="Calibri" w:cs="Times New Roman"/>
                <w:b/>
                <w:sz w:val="24"/>
                <w:szCs w:val="24"/>
              </w:rPr>
            </w:pPr>
            <w:r w:rsidRPr="006D5610">
              <w:rPr>
                <w:rFonts w:ascii="Calibri" w:eastAsia="Calibri" w:hAnsi="Calibri" w:cs="Times New Roman"/>
                <w:b/>
                <w:bCs/>
                <w:sz w:val="24"/>
                <w:szCs w:val="24"/>
              </w:rPr>
              <w:t>Content Objective</w:t>
            </w:r>
          </w:p>
          <w:p w:rsidR="00830569" w:rsidRPr="006D5610" w:rsidRDefault="00830569" w:rsidP="00830569">
            <w:pPr>
              <w:rPr>
                <w:rFonts w:ascii="Calibri" w:eastAsia="Calibri" w:hAnsi="Calibri" w:cs="Times New Roman"/>
                <w:b/>
                <w:sz w:val="24"/>
                <w:szCs w:val="24"/>
              </w:rPr>
            </w:pPr>
            <w:r w:rsidRPr="006D5610">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Borders>
              <w:top w:val="single" w:sz="4" w:space="0" w:color="auto"/>
              <w:left w:val="single" w:sz="4" w:space="0" w:color="auto"/>
              <w:bottom w:val="single" w:sz="4" w:space="0" w:color="auto"/>
              <w:right w:val="single" w:sz="4" w:space="0" w:color="auto"/>
            </w:tcBorders>
            <w:hideMark/>
          </w:tcPr>
          <w:p w:rsidR="00830569" w:rsidRPr="00854BBF" w:rsidRDefault="00830569" w:rsidP="00830569">
            <w:pPr>
              <w:jc w:val="center"/>
              <w:rPr>
                <w:rFonts w:eastAsia="Calibri,Times New Roman" w:cs="Calibri,Times New Roman"/>
                <w:sz w:val="18"/>
                <w:szCs w:val="18"/>
              </w:rPr>
            </w:pPr>
            <w:r w:rsidRPr="00854BBF">
              <w:rPr>
                <w:rFonts w:eastAsia="Calibri,Times New Roman" w:cs="Calibri,Times New Roman"/>
                <w:sz w:val="18"/>
                <w:szCs w:val="18"/>
              </w:rPr>
              <w:t xml:space="preserve">Students will be able to participate in leveled reading groups </w:t>
            </w:r>
            <w:r>
              <w:rPr>
                <w:rFonts w:eastAsia="Calibri,Times New Roman" w:cs="Calibri,Times New Roman"/>
                <w:sz w:val="18"/>
                <w:szCs w:val="18"/>
              </w:rPr>
              <w:t xml:space="preserve">while reading text – Blizzards.  </w:t>
            </w:r>
            <w:r w:rsidRPr="00854BBF">
              <w:rPr>
                <w:rFonts w:eastAsia="Calibri,Times New Roman" w:cs="Calibri,Times New Roman"/>
                <w:sz w:val="18"/>
                <w:szCs w:val="18"/>
              </w:rPr>
              <w:t xml:space="preserve">Students will participate in brainstorming activity, discussion/sharing, cite evidence, writing about the text, locating textual evidence, draw inferences based on what the text says, provide responses using complete sentences, and evaluate the quality of one’s own work.  </w:t>
            </w:r>
          </w:p>
        </w:tc>
        <w:tc>
          <w:tcPr>
            <w:tcW w:w="2395" w:type="dxa"/>
            <w:tcBorders>
              <w:top w:val="single" w:sz="4" w:space="0" w:color="auto"/>
              <w:left w:val="single" w:sz="4" w:space="0" w:color="auto"/>
              <w:bottom w:val="single" w:sz="4" w:space="0" w:color="auto"/>
              <w:right w:val="single" w:sz="4" w:space="0" w:color="auto"/>
            </w:tcBorders>
            <w:hideMark/>
          </w:tcPr>
          <w:p w:rsidR="00830569" w:rsidRPr="00D52D62" w:rsidRDefault="00830569" w:rsidP="00830569">
            <w:pPr>
              <w:jc w:val="center"/>
              <w:rPr>
                <w:rFonts w:eastAsia="Calibri,Times New Roman" w:cs="Calibri,Times New Roman"/>
                <w:sz w:val="18"/>
                <w:szCs w:val="18"/>
              </w:rPr>
            </w:pPr>
            <w:r w:rsidRPr="00D52D62">
              <w:rPr>
                <w:rFonts w:eastAsia="Calibri,Times New Roman" w:cs="Calibri,Times New Roman"/>
                <w:sz w:val="18"/>
                <w:szCs w:val="18"/>
              </w:rPr>
              <w:t>Students will be able to respond to the text by finding evidence using active participation, activating prior knowledge, reading, and discussing text—</w:t>
            </w:r>
            <w:r>
              <w:rPr>
                <w:rFonts w:eastAsia="Calibri,Times New Roman" w:cs="Calibri,Times New Roman"/>
                <w:sz w:val="18"/>
                <w:szCs w:val="18"/>
              </w:rPr>
              <w:t>Avalanches</w:t>
            </w:r>
            <w:r w:rsidRPr="00D52D62">
              <w:rPr>
                <w:rFonts w:eastAsia="Calibri,Times New Roman" w:cs="Calibri,Times New Roman"/>
                <w:sz w:val="18"/>
                <w:szCs w:val="18"/>
              </w:rPr>
              <w:t>.  Students will work within a group, partner</w:t>
            </w:r>
            <w:r>
              <w:rPr>
                <w:rFonts w:eastAsia="Calibri,Times New Roman" w:cs="Calibri,Times New Roman"/>
                <w:sz w:val="18"/>
                <w:szCs w:val="18"/>
              </w:rPr>
              <w:t>ship</w:t>
            </w:r>
            <w:r w:rsidRPr="00D52D62">
              <w:rPr>
                <w:rFonts w:eastAsia="Calibri,Times New Roman" w:cs="Calibri,Times New Roman"/>
                <w:sz w:val="18"/>
                <w:szCs w:val="18"/>
              </w:rPr>
              <w:t xml:space="preserve">, and whole class.  </w:t>
            </w:r>
            <w:r>
              <w:rPr>
                <w:rFonts w:eastAsia="Calibri,Times New Roman" w:cs="Calibri,Times New Roman"/>
                <w:sz w:val="18"/>
                <w:szCs w:val="18"/>
              </w:rPr>
              <w:t xml:space="preserve">Students will </w:t>
            </w:r>
            <w:r w:rsidRPr="00D52D62">
              <w:rPr>
                <w:rFonts w:eastAsia="Calibri,Gill Sans" w:cs="Calibri,Gill Sans"/>
                <w:color w:val="000000" w:themeColor="text1"/>
                <w:sz w:val="18"/>
                <w:szCs w:val="18"/>
              </w:rPr>
              <w:t>find evidence, discuss, illustrat</w:t>
            </w:r>
            <w:r>
              <w:rPr>
                <w:rFonts w:eastAsia="Calibri,Gill Sans" w:cs="Calibri,Gill Sans"/>
                <w:color w:val="000000" w:themeColor="text1"/>
                <w:sz w:val="18"/>
                <w:szCs w:val="18"/>
              </w:rPr>
              <w:t>e</w:t>
            </w:r>
            <w:r w:rsidRPr="00D52D62">
              <w:rPr>
                <w:rFonts w:eastAsia="Calibri,Gill Sans" w:cs="Calibri,Gill Sans"/>
                <w:color w:val="000000" w:themeColor="text1"/>
                <w:sz w:val="18"/>
                <w:szCs w:val="18"/>
              </w:rPr>
              <w:t>, and/or writ</w:t>
            </w:r>
            <w:r>
              <w:rPr>
                <w:rFonts w:eastAsia="Calibri,Gill Sans" w:cs="Calibri,Gill Sans"/>
                <w:color w:val="000000" w:themeColor="text1"/>
                <w:sz w:val="18"/>
                <w:szCs w:val="18"/>
              </w:rPr>
              <w:t>e</w:t>
            </w:r>
            <w:r w:rsidRPr="00D52D62">
              <w:rPr>
                <w:rFonts w:eastAsia="Calibri,Gill Sans" w:cs="Calibri,Gill Sans"/>
                <w:color w:val="000000" w:themeColor="text1"/>
                <w:sz w:val="18"/>
                <w:szCs w:val="18"/>
              </w:rPr>
              <w:t xml:space="preserve"> to reflect, make connections, take a position, and/or show understanding.</w:t>
            </w:r>
          </w:p>
        </w:tc>
        <w:tc>
          <w:tcPr>
            <w:tcW w:w="2394" w:type="dxa"/>
            <w:tcBorders>
              <w:top w:val="single" w:sz="4" w:space="0" w:color="auto"/>
              <w:left w:val="single" w:sz="4" w:space="0" w:color="auto"/>
              <w:bottom w:val="single" w:sz="4" w:space="0" w:color="auto"/>
              <w:right w:val="single" w:sz="4" w:space="0" w:color="auto"/>
            </w:tcBorders>
          </w:tcPr>
          <w:p w:rsidR="00830569" w:rsidRPr="00DF3427" w:rsidRDefault="00830569" w:rsidP="00830569">
            <w:pPr>
              <w:jc w:val="center"/>
              <w:rPr>
                <w:rFonts w:eastAsia="Calibri,Times New Roman" w:cs="Calibri,Times New Roman"/>
                <w:sz w:val="18"/>
                <w:szCs w:val="18"/>
              </w:rPr>
            </w:pPr>
            <w:r w:rsidRPr="00DF3427">
              <w:rPr>
                <w:rFonts w:eastAsia="Calibri,Times New Roman" w:cs="Calibri,Times New Roman"/>
                <w:sz w:val="18"/>
                <w:szCs w:val="18"/>
              </w:rPr>
              <w:t xml:space="preserve">Students will be able to determine the meaning of words, phrases, and content vocabulary throughout reading </w:t>
            </w:r>
            <w:r>
              <w:rPr>
                <w:rFonts w:eastAsia="Calibri,Times New Roman" w:cs="Calibri,Times New Roman"/>
                <w:sz w:val="18"/>
                <w:szCs w:val="18"/>
              </w:rPr>
              <w:t xml:space="preserve">Forest Fires.  </w:t>
            </w:r>
            <w:r w:rsidRPr="00DF3427">
              <w:rPr>
                <w:rFonts w:eastAsia="Calibri,Times New Roman" w:cs="Calibri,Times New Roman"/>
                <w:sz w:val="18"/>
                <w:szCs w:val="18"/>
              </w:rPr>
              <w:t xml:space="preserve"> Students will participate within A/B partnerships, verbally share ideas and predictions, and locate the key words/ideas </w:t>
            </w:r>
            <w:r>
              <w:rPr>
                <w:rFonts w:eastAsia="Calibri,Times New Roman" w:cs="Calibri,Times New Roman"/>
                <w:sz w:val="18"/>
                <w:szCs w:val="18"/>
              </w:rPr>
              <w:t>destruction, flame, crews, satellites, arson, charred, and rapidly.</w:t>
            </w:r>
            <w:r w:rsidRPr="00DF3427">
              <w:rPr>
                <w:rFonts w:eastAsia="Calibri,Times New Roman" w:cs="Calibri,Times New Roman"/>
                <w:sz w:val="18"/>
                <w:szCs w:val="18"/>
              </w:rPr>
              <w:t xml:space="preserve">  Students will relate this vocabulary to terms they are already familiar with and share personal examples.  </w:t>
            </w:r>
          </w:p>
        </w:tc>
        <w:tc>
          <w:tcPr>
            <w:tcW w:w="2395" w:type="dxa"/>
            <w:tcBorders>
              <w:top w:val="single" w:sz="4" w:space="0" w:color="auto"/>
              <w:left w:val="single" w:sz="4" w:space="0" w:color="auto"/>
              <w:bottom w:val="single" w:sz="4" w:space="0" w:color="auto"/>
              <w:right w:val="single" w:sz="4" w:space="0" w:color="auto"/>
            </w:tcBorders>
          </w:tcPr>
          <w:p w:rsidR="00830569" w:rsidRPr="00830569" w:rsidRDefault="00830569" w:rsidP="00D76096">
            <w:pPr>
              <w:jc w:val="center"/>
              <w:rPr>
                <w:rFonts w:eastAsia="Calibri,Times New Roman" w:cs="Calibri,Times New Roman"/>
                <w:sz w:val="18"/>
                <w:szCs w:val="18"/>
              </w:rPr>
            </w:pPr>
            <w:r w:rsidRPr="00830569">
              <w:rPr>
                <w:rFonts w:eastAsia="Calibri,Times New Roman" w:cs="Calibri,Times New Roman"/>
                <w:sz w:val="18"/>
                <w:szCs w:val="18"/>
              </w:rPr>
              <w:t xml:space="preserve">Students will be able to organize details and facts based upon information read, discussed, and written throughout </w:t>
            </w:r>
            <w:r>
              <w:rPr>
                <w:rFonts w:eastAsia="Calibri,Times New Roman" w:cs="Calibri,Times New Roman"/>
                <w:sz w:val="18"/>
                <w:szCs w:val="18"/>
              </w:rPr>
              <w:t xml:space="preserve">Natural Disaster unit.  </w:t>
            </w:r>
            <w:r w:rsidRPr="00830569">
              <w:rPr>
                <w:rFonts w:eastAsia="Calibri,Times New Roman" w:cs="Calibri,Times New Roman"/>
                <w:sz w:val="18"/>
                <w:szCs w:val="18"/>
              </w:rPr>
              <w:t xml:space="preserve">Students will be able to organize information and create a </w:t>
            </w:r>
            <w:r>
              <w:rPr>
                <w:rFonts w:eastAsia="Calibri,Times New Roman" w:cs="Calibri,Times New Roman"/>
                <w:sz w:val="18"/>
                <w:szCs w:val="18"/>
              </w:rPr>
              <w:t xml:space="preserve">mini-summary </w:t>
            </w:r>
            <w:r w:rsidRPr="00830569">
              <w:rPr>
                <w:rFonts w:eastAsia="Calibri,Times New Roman" w:cs="Calibri,Times New Roman"/>
                <w:sz w:val="18"/>
                <w:szCs w:val="18"/>
              </w:rPr>
              <w:t xml:space="preserve">describing 3-5 experiences or events that were read about within </w:t>
            </w:r>
            <w:r>
              <w:rPr>
                <w:rFonts w:eastAsia="Calibri,Times New Roman" w:cs="Calibri,Times New Roman"/>
                <w:sz w:val="18"/>
                <w:szCs w:val="18"/>
              </w:rPr>
              <w:t xml:space="preserve">each disaster.  Graphic organizer pages 1-4 provided and updated weekly using newly acquired information. </w:t>
            </w:r>
            <w:r w:rsidR="00D76096">
              <w:rPr>
                <w:rFonts w:eastAsia="Calibri,Times New Roman" w:cs="Calibri,Times New Roman"/>
                <w:sz w:val="18"/>
                <w:szCs w:val="18"/>
              </w:rPr>
              <w:t xml:space="preserve">  Colored visual representation of each will be included.</w:t>
            </w:r>
          </w:p>
        </w:tc>
        <w:tc>
          <w:tcPr>
            <w:tcW w:w="2395" w:type="dxa"/>
            <w:tcBorders>
              <w:top w:val="single" w:sz="4" w:space="0" w:color="auto"/>
              <w:left w:val="single" w:sz="4" w:space="0" w:color="auto"/>
              <w:bottom w:val="single" w:sz="4" w:space="0" w:color="auto"/>
              <w:right w:val="single" w:sz="4" w:space="0" w:color="auto"/>
            </w:tcBorders>
          </w:tcPr>
          <w:p w:rsidR="00830569" w:rsidRPr="006D5610" w:rsidRDefault="00830569" w:rsidP="00830569">
            <w:pPr>
              <w:jc w:val="center"/>
              <w:rPr>
                <w:rFonts w:eastAsia="Calibri" w:cs="Times New Roman"/>
                <w:sz w:val="18"/>
                <w:szCs w:val="18"/>
              </w:rPr>
            </w:pPr>
            <w:r w:rsidRPr="006D5610">
              <w:rPr>
                <w:rFonts w:eastAsia="Calibri" w:cs="Times New Roman"/>
                <w:sz w:val="18"/>
                <w:szCs w:val="18"/>
              </w:rPr>
              <w:t xml:space="preserve">Students will be able to </w:t>
            </w:r>
            <w:r>
              <w:rPr>
                <w:rFonts w:eastAsia="Calibri" w:cs="Times New Roman"/>
                <w:sz w:val="18"/>
                <w:szCs w:val="18"/>
              </w:rPr>
              <w:t xml:space="preserve">compare and contrast the book—A Series of Unfortunate Events and the New Net Flix Series (Rated PG) of—A Series of Unfortunate Events.  Students will be comparing time, place, characters, and point of view.  </w:t>
            </w:r>
          </w:p>
          <w:p w:rsidR="00830569" w:rsidRDefault="00830569" w:rsidP="00830569">
            <w:pPr>
              <w:jc w:val="center"/>
              <w:rPr>
                <w:rFonts w:eastAsia="Calibri" w:cs="Times New Roman"/>
                <w:sz w:val="18"/>
                <w:szCs w:val="18"/>
              </w:rPr>
            </w:pPr>
            <w:r w:rsidRPr="006D5610">
              <w:rPr>
                <w:rFonts w:eastAsia="Calibri" w:cs="Times New Roman"/>
                <w:sz w:val="18"/>
                <w:szCs w:val="18"/>
              </w:rPr>
              <w:t>A Series of Unfortunate Events – Episode 4</w:t>
            </w:r>
            <w:r>
              <w:rPr>
                <w:rFonts w:eastAsia="Calibri" w:cs="Times New Roman"/>
                <w:sz w:val="18"/>
                <w:szCs w:val="18"/>
              </w:rPr>
              <w:t xml:space="preserve">. </w:t>
            </w:r>
          </w:p>
          <w:p w:rsidR="00830569" w:rsidRPr="006D5610" w:rsidRDefault="00830569" w:rsidP="00830569">
            <w:pPr>
              <w:jc w:val="center"/>
              <w:rPr>
                <w:rFonts w:eastAsia="Calibri" w:cs="Times New Roman"/>
                <w:sz w:val="18"/>
                <w:szCs w:val="18"/>
              </w:rPr>
            </w:pPr>
            <w:r>
              <w:rPr>
                <w:rFonts w:eastAsia="Calibri" w:cs="Times New Roman"/>
                <w:sz w:val="18"/>
                <w:szCs w:val="18"/>
              </w:rPr>
              <w:t xml:space="preserve"> </w:t>
            </w:r>
          </w:p>
        </w:tc>
      </w:tr>
      <w:tr w:rsidR="00830569"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830569" w:rsidRPr="006D5610" w:rsidRDefault="00830569" w:rsidP="00830569">
            <w:pPr>
              <w:rPr>
                <w:rFonts w:ascii="Calibri" w:eastAsia="Calibri" w:hAnsi="Calibri" w:cs="Times New Roman"/>
                <w:b/>
                <w:sz w:val="24"/>
                <w:szCs w:val="24"/>
              </w:rPr>
            </w:pPr>
            <w:r w:rsidRPr="006D5610">
              <w:rPr>
                <w:rFonts w:ascii="Calibri" w:eastAsia="Calibri" w:hAnsi="Calibri" w:cs="Times New Roman"/>
                <w:b/>
                <w:bCs/>
                <w:sz w:val="24"/>
                <w:szCs w:val="24"/>
              </w:rPr>
              <w:t>Language Objective</w:t>
            </w:r>
          </w:p>
          <w:p w:rsidR="00830569" w:rsidRPr="006D5610" w:rsidRDefault="00830569" w:rsidP="00830569">
            <w:pPr>
              <w:rPr>
                <w:rFonts w:ascii="Calibri" w:eastAsia="Calibri" w:hAnsi="Calibri" w:cs="Times New Roman"/>
                <w:sz w:val="16"/>
                <w:szCs w:val="16"/>
              </w:rPr>
            </w:pPr>
            <w:r w:rsidRPr="006D5610">
              <w:rPr>
                <w:rFonts w:ascii="Calibri" w:eastAsia="Calibri" w:hAnsi="Calibri" w:cs="Times New Roman"/>
                <w:sz w:val="16"/>
                <w:szCs w:val="16"/>
              </w:rPr>
              <w:t xml:space="preserve">(Read, Write, Hear, Speak, Discuss, and Debate).  </w:t>
            </w:r>
          </w:p>
        </w:tc>
        <w:tc>
          <w:tcPr>
            <w:tcW w:w="2394" w:type="dxa"/>
            <w:tcBorders>
              <w:top w:val="single" w:sz="4" w:space="0" w:color="auto"/>
              <w:left w:val="single" w:sz="4" w:space="0" w:color="auto"/>
              <w:bottom w:val="single" w:sz="4" w:space="0" w:color="auto"/>
              <w:right w:val="single" w:sz="4" w:space="0" w:color="auto"/>
            </w:tcBorders>
            <w:hideMark/>
          </w:tcPr>
          <w:p w:rsidR="00830569" w:rsidRPr="00854BBF" w:rsidRDefault="00830569" w:rsidP="00830569">
            <w:pPr>
              <w:jc w:val="center"/>
              <w:rPr>
                <w:rFonts w:eastAsia="Calibri,Times New Roman" w:cs="Calibri,Times New Roman"/>
                <w:sz w:val="18"/>
                <w:szCs w:val="18"/>
              </w:rPr>
            </w:pPr>
            <w:r w:rsidRPr="00854BBF">
              <w:rPr>
                <w:rFonts w:eastAsia="Calibri,Times New Roman" w:cs="Calibri,Times New Roman"/>
                <w:sz w:val="18"/>
                <w:szCs w:val="18"/>
              </w:rPr>
              <w:t xml:space="preserve">Students will respond by reading, writing, and discussing text.  </w:t>
            </w:r>
          </w:p>
        </w:tc>
        <w:tc>
          <w:tcPr>
            <w:tcW w:w="2395" w:type="dxa"/>
            <w:tcBorders>
              <w:top w:val="single" w:sz="4" w:space="0" w:color="auto"/>
              <w:left w:val="single" w:sz="4" w:space="0" w:color="auto"/>
              <w:bottom w:val="single" w:sz="4" w:space="0" w:color="auto"/>
              <w:right w:val="single" w:sz="4" w:space="0" w:color="auto"/>
            </w:tcBorders>
          </w:tcPr>
          <w:p w:rsidR="00830569" w:rsidRPr="00D52D62" w:rsidRDefault="00830569" w:rsidP="00830569">
            <w:pPr>
              <w:jc w:val="center"/>
              <w:rPr>
                <w:rFonts w:eastAsia="Calibri,Times New Roman" w:cs="Calibri,Times New Roman"/>
                <w:sz w:val="18"/>
                <w:szCs w:val="18"/>
              </w:rPr>
            </w:pPr>
            <w:r w:rsidRPr="00D52D62">
              <w:rPr>
                <w:rFonts w:eastAsia="Calibri,Times New Roman" w:cs="Calibri,Times New Roman"/>
                <w:sz w:val="18"/>
                <w:szCs w:val="18"/>
              </w:rPr>
              <w:t xml:space="preserve">Students will respond by reading, writing, and discussing text.  </w:t>
            </w:r>
          </w:p>
        </w:tc>
        <w:tc>
          <w:tcPr>
            <w:tcW w:w="2394" w:type="dxa"/>
            <w:tcBorders>
              <w:top w:val="single" w:sz="4" w:space="0" w:color="auto"/>
              <w:left w:val="single" w:sz="4" w:space="0" w:color="auto"/>
              <w:bottom w:val="single" w:sz="4" w:space="0" w:color="auto"/>
              <w:right w:val="single" w:sz="4" w:space="0" w:color="auto"/>
            </w:tcBorders>
            <w:hideMark/>
          </w:tcPr>
          <w:p w:rsidR="00830569" w:rsidRPr="00DF3427" w:rsidRDefault="00830569" w:rsidP="00830569">
            <w:pPr>
              <w:jc w:val="center"/>
              <w:rPr>
                <w:rFonts w:eastAsia="Calibri,Times New Roman" w:cs="Calibri,Times New Roman"/>
                <w:sz w:val="18"/>
                <w:szCs w:val="18"/>
              </w:rPr>
            </w:pPr>
            <w:r w:rsidRPr="00DF3427">
              <w:rPr>
                <w:rFonts w:eastAsia="Calibri,Times New Roman" w:cs="Calibri,Times New Roman"/>
                <w:sz w:val="18"/>
                <w:szCs w:val="18"/>
              </w:rPr>
              <w:t>Students will be able to discuss and collaborate orally with a partner and group.</w:t>
            </w:r>
          </w:p>
        </w:tc>
        <w:tc>
          <w:tcPr>
            <w:tcW w:w="2395" w:type="dxa"/>
            <w:tcBorders>
              <w:top w:val="single" w:sz="4" w:space="0" w:color="auto"/>
              <w:left w:val="single" w:sz="4" w:space="0" w:color="auto"/>
              <w:bottom w:val="single" w:sz="4" w:space="0" w:color="auto"/>
              <w:right w:val="single" w:sz="4" w:space="0" w:color="auto"/>
            </w:tcBorders>
          </w:tcPr>
          <w:p w:rsidR="00830569" w:rsidRPr="00830569" w:rsidRDefault="00830569" w:rsidP="00830569">
            <w:pPr>
              <w:jc w:val="center"/>
              <w:rPr>
                <w:rFonts w:eastAsia="Calibri,Times New Roman" w:cs="Calibri,Times New Roman"/>
                <w:sz w:val="18"/>
                <w:szCs w:val="18"/>
              </w:rPr>
            </w:pPr>
            <w:r w:rsidRPr="00830569">
              <w:rPr>
                <w:rFonts w:eastAsia="Calibri,Times New Roman" w:cs="Calibri,Times New Roman"/>
                <w:sz w:val="18"/>
                <w:szCs w:val="18"/>
              </w:rPr>
              <w:t xml:space="preserve">Students will read, </w:t>
            </w:r>
            <w:r>
              <w:rPr>
                <w:rFonts w:eastAsia="Calibri,Times New Roman" w:cs="Calibri,Times New Roman"/>
                <w:sz w:val="18"/>
                <w:szCs w:val="18"/>
              </w:rPr>
              <w:t xml:space="preserve">review, </w:t>
            </w:r>
            <w:r w:rsidRPr="00830569">
              <w:rPr>
                <w:rFonts w:eastAsia="Calibri,Times New Roman" w:cs="Calibri,Times New Roman"/>
                <w:sz w:val="18"/>
                <w:szCs w:val="18"/>
              </w:rPr>
              <w:t xml:space="preserve">discuss, speak, and write.     </w:t>
            </w:r>
          </w:p>
        </w:tc>
        <w:tc>
          <w:tcPr>
            <w:tcW w:w="2395" w:type="dxa"/>
            <w:tcBorders>
              <w:top w:val="single" w:sz="4" w:space="0" w:color="auto"/>
              <w:left w:val="single" w:sz="4" w:space="0" w:color="auto"/>
              <w:bottom w:val="single" w:sz="4" w:space="0" w:color="auto"/>
              <w:right w:val="single" w:sz="4" w:space="0" w:color="auto"/>
            </w:tcBorders>
          </w:tcPr>
          <w:p w:rsidR="00830569" w:rsidRPr="006D5610" w:rsidRDefault="00830569" w:rsidP="00830569">
            <w:pPr>
              <w:jc w:val="center"/>
              <w:rPr>
                <w:rFonts w:eastAsia="Calibri" w:cs="Times New Roman"/>
                <w:sz w:val="18"/>
                <w:szCs w:val="18"/>
              </w:rPr>
            </w:pPr>
            <w:r w:rsidRPr="006D5610">
              <w:rPr>
                <w:rFonts w:eastAsia="Calibri" w:cs="Times New Roman"/>
                <w:sz w:val="18"/>
                <w:szCs w:val="18"/>
              </w:rPr>
              <w:t>Students will be able to discuss and collaborate orally with a partner and group.</w:t>
            </w:r>
          </w:p>
        </w:tc>
      </w:tr>
      <w:tr w:rsidR="00830569" w:rsidRPr="006D5610" w:rsidTr="006F0210">
        <w:tc>
          <w:tcPr>
            <w:tcW w:w="2417" w:type="dxa"/>
            <w:tcBorders>
              <w:top w:val="single" w:sz="4" w:space="0" w:color="auto"/>
              <w:left w:val="single" w:sz="4" w:space="0" w:color="auto"/>
              <w:bottom w:val="single" w:sz="4" w:space="0" w:color="auto"/>
              <w:right w:val="single" w:sz="4" w:space="0" w:color="auto"/>
            </w:tcBorders>
            <w:hideMark/>
          </w:tcPr>
          <w:p w:rsidR="00830569" w:rsidRPr="006D5610" w:rsidRDefault="00830569" w:rsidP="00830569">
            <w:pPr>
              <w:rPr>
                <w:rFonts w:ascii="Calibri" w:eastAsia="Calibri" w:hAnsi="Calibri" w:cs="Times New Roman"/>
                <w:b/>
                <w:sz w:val="24"/>
                <w:szCs w:val="24"/>
              </w:rPr>
            </w:pPr>
            <w:r w:rsidRPr="006D5610">
              <w:rPr>
                <w:rFonts w:ascii="Calibri" w:eastAsia="Calibri" w:hAnsi="Calibri" w:cs="Times New Roman"/>
                <w:b/>
                <w:bCs/>
                <w:sz w:val="24"/>
                <w:szCs w:val="24"/>
              </w:rPr>
              <w:t>I Can</w:t>
            </w:r>
            <w:r>
              <w:rPr>
                <w:rFonts w:ascii="Calibri" w:eastAsia="Calibri" w:hAnsi="Calibri" w:cs="Times New Roman"/>
                <w:b/>
                <w:bCs/>
                <w:sz w:val="24"/>
                <w:szCs w:val="24"/>
              </w:rPr>
              <w:t xml:space="preserve">   </w:t>
            </w:r>
            <w:r w:rsidRPr="006D5610">
              <w:rPr>
                <w:rFonts w:ascii="Calibri" w:eastAsia="Calibri" w:hAnsi="Calibri" w:cs="Times New Roman"/>
                <w:b/>
                <w:bCs/>
                <w:sz w:val="24"/>
                <w:szCs w:val="24"/>
              </w:rPr>
              <w:t xml:space="preserve">  </w:t>
            </w:r>
            <w:r w:rsidRPr="006D5610">
              <w:rPr>
                <w:rFonts w:ascii="Calibri" w:eastAsia="Calibri" w:hAnsi="Calibri" w:cs="Times New Roman"/>
                <w:b/>
                <w:noProof/>
                <w:sz w:val="24"/>
                <w:szCs w:val="24"/>
              </w:rPr>
              <w:t xml:space="preserve"> </w:t>
            </w:r>
            <w:r w:rsidRPr="006D5610">
              <w:rPr>
                <w:rFonts w:ascii="Calibri" w:eastAsia="Calibri" w:hAnsi="Calibri" w:cs="Times New Roman"/>
                <w:b/>
                <w:noProof/>
                <w:sz w:val="24"/>
                <w:szCs w:val="24"/>
              </w:rPr>
              <w:drawing>
                <wp:inline distT="0" distB="0" distL="0" distR="0" wp14:anchorId="1AB54124" wp14:editId="3690D061">
                  <wp:extent cx="457200" cy="295422"/>
                  <wp:effectExtent l="0" t="0" r="0" b="9525"/>
                  <wp:docPr id="8" name="Picture 8"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20197" descr="marketing-target-winner-2-467701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997" cy="301752"/>
                          </a:xfrm>
                          <a:prstGeom prst="rect">
                            <a:avLst/>
                          </a:prstGeom>
                          <a:noFill/>
                          <a:ln>
                            <a:noFill/>
                          </a:ln>
                        </pic:spPr>
                      </pic:pic>
                    </a:graphicData>
                  </a:graphic>
                </wp:inline>
              </w:drawing>
            </w:r>
            <w:r w:rsidRPr="006D5610">
              <w:rPr>
                <w:rFonts w:ascii="Calibri" w:eastAsia="Calibri" w:hAnsi="Calibri" w:cs="Times New Roman"/>
                <w:b/>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Pr>
          <w:p w:rsidR="00830569" w:rsidRPr="006D5610" w:rsidRDefault="00830569" w:rsidP="00830569">
            <w:pPr>
              <w:jc w:val="center"/>
              <w:rPr>
                <w:rFonts w:eastAsia="Calibri" w:cs="Times New Roman"/>
                <w:sz w:val="18"/>
                <w:szCs w:val="18"/>
              </w:rPr>
            </w:pPr>
            <w:r w:rsidRPr="00D52D62">
              <w:rPr>
                <w:rFonts w:eastAsia="Calibri,Times New Roman" w:cs="Calibri,Times New Roman"/>
                <w:sz w:val="18"/>
                <w:szCs w:val="18"/>
                <w:highlight w:val="yellow"/>
              </w:rPr>
              <w:t xml:space="preserve">I can cite textual evidence using quotation marks.  </w:t>
            </w:r>
          </w:p>
        </w:tc>
        <w:tc>
          <w:tcPr>
            <w:tcW w:w="2395" w:type="dxa"/>
            <w:tcBorders>
              <w:top w:val="single" w:sz="4" w:space="0" w:color="auto"/>
              <w:left w:val="single" w:sz="4" w:space="0" w:color="auto"/>
              <w:bottom w:val="single" w:sz="4" w:space="0" w:color="auto"/>
              <w:right w:val="single" w:sz="4" w:space="0" w:color="auto"/>
            </w:tcBorders>
          </w:tcPr>
          <w:p w:rsidR="00830569" w:rsidRPr="00D52D62" w:rsidRDefault="00830569" w:rsidP="00830569">
            <w:pPr>
              <w:jc w:val="center"/>
              <w:rPr>
                <w:rFonts w:eastAsia="Calibri,Times New Roman" w:cs="Calibri,Times New Roman"/>
                <w:sz w:val="18"/>
                <w:szCs w:val="18"/>
              </w:rPr>
            </w:pPr>
            <w:r w:rsidRPr="00D52D62">
              <w:rPr>
                <w:rFonts w:eastAsia="Calibri,Times New Roman" w:cs="Calibri,Times New Roman"/>
                <w:sz w:val="18"/>
                <w:szCs w:val="18"/>
                <w:highlight w:val="yellow"/>
              </w:rPr>
              <w:t>I can respond to the text</w:t>
            </w:r>
            <w:r>
              <w:rPr>
                <w:rFonts w:eastAsia="Calibri,Times New Roman" w:cs="Calibri,Times New Roman"/>
                <w:sz w:val="18"/>
                <w:szCs w:val="18"/>
                <w:highlight w:val="yellow"/>
              </w:rPr>
              <w:t xml:space="preserve"> by taking notes and reflection. </w:t>
            </w:r>
          </w:p>
        </w:tc>
        <w:tc>
          <w:tcPr>
            <w:tcW w:w="2394" w:type="dxa"/>
            <w:tcBorders>
              <w:top w:val="single" w:sz="4" w:space="0" w:color="auto"/>
              <w:left w:val="single" w:sz="4" w:space="0" w:color="auto"/>
              <w:bottom w:val="single" w:sz="4" w:space="0" w:color="auto"/>
              <w:right w:val="single" w:sz="4" w:space="0" w:color="auto"/>
            </w:tcBorders>
            <w:hideMark/>
          </w:tcPr>
          <w:p w:rsidR="00830569" w:rsidRPr="006D5610" w:rsidRDefault="00830569" w:rsidP="00830569">
            <w:pPr>
              <w:jc w:val="center"/>
              <w:rPr>
                <w:rFonts w:eastAsia="Calibri" w:cs="Times New Roman"/>
                <w:sz w:val="18"/>
                <w:szCs w:val="18"/>
              </w:rPr>
            </w:pPr>
            <w:r w:rsidRPr="006D5610">
              <w:rPr>
                <w:rFonts w:eastAsia="Calibri" w:cs="Times New Roman"/>
                <w:sz w:val="18"/>
                <w:szCs w:val="18"/>
                <w:highlight w:val="yellow"/>
              </w:rPr>
              <w:t>I determine the meaning of words and phrases.</w:t>
            </w:r>
          </w:p>
        </w:tc>
        <w:tc>
          <w:tcPr>
            <w:tcW w:w="2395" w:type="dxa"/>
            <w:tcBorders>
              <w:top w:val="single" w:sz="4" w:space="0" w:color="auto"/>
              <w:left w:val="single" w:sz="4" w:space="0" w:color="auto"/>
              <w:bottom w:val="single" w:sz="4" w:space="0" w:color="auto"/>
              <w:right w:val="single" w:sz="4" w:space="0" w:color="auto"/>
            </w:tcBorders>
            <w:hideMark/>
          </w:tcPr>
          <w:p w:rsidR="00830569" w:rsidRPr="006D5610" w:rsidRDefault="00830569" w:rsidP="00830569">
            <w:pPr>
              <w:jc w:val="center"/>
              <w:rPr>
                <w:rFonts w:eastAsia="Calibri" w:cs="Times New Roman"/>
                <w:sz w:val="18"/>
                <w:szCs w:val="18"/>
              </w:rPr>
            </w:pPr>
            <w:r w:rsidRPr="006D5610">
              <w:rPr>
                <w:rFonts w:eastAsia="Calibri" w:cs="Times New Roman"/>
                <w:sz w:val="18"/>
                <w:szCs w:val="18"/>
                <w:highlight w:val="yellow"/>
              </w:rPr>
              <w:t xml:space="preserve">I can </w:t>
            </w:r>
            <w:r>
              <w:rPr>
                <w:rFonts w:eastAsia="Calibri" w:cs="Times New Roman"/>
                <w:sz w:val="18"/>
                <w:szCs w:val="18"/>
                <w:highlight w:val="yellow"/>
              </w:rPr>
              <w:t xml:space="preserve">organize details and facts from each Natural Disaster.  </w:t>
            </w:r>
          </w:p>
        </w:tc>
        <w:tc>
          <w:tcPr>
            <w:tcW w:w="2395" w:type="dxa"/>
            <w:tcBorders>
              <w:top w:val="single" w:sz="4" w:space="0" w:color="auto"/>
              <w:left w:val="single" w:sz="4" w:space="0" w:color="auto"/>
              <w:bottom w:val="single" w:sz="4" w:space="0" w:color="auto"/>
              <w:right w:val="single" w:sz="4" w:space="0" w:color="auto"/>
            </w:tcBorders>
            <w:hideMark/>
          </w:tcPr>
          <w:p w:rsidR="00830569" w:rsidRPr="006D5610" w:rsidRDefault="00830569" w:rsidP="00830569">
            <w:pPr>
              <w:jc w:val="center"/>
              <w:rPr>
                <w:rFonts w:eastAsia="Calibri" w:cs="Times New Roman"/>
                <w:sz w:val="18"/>
                <w:szCs w:val="18"/>
              </w:rPr>
            </w:pPr>
            <w:r w:rsidRPr="00D52D62">
              <w:rPr>
                <w:rFonts w:eastAsia="Calibri" w:cs="Times New Roman"/>
                <w:sz w:val="18"/>
                <w:szCs w:val="18"/>
                <w:highlight w:val="yellow"/>
              </w:rPr>
              <w:t>I can compare and contrast a book and a movie.</w:t>
            </w:r>
            <w:r w:rsidRPr="00D52D62">
              <w:rPr>
                <w:rFonts w:eastAsia="Calibri" w:cs="Times New Roman"/>
                <w:sz w:val="18"/>
                <w:szCs w:val="18"/>
              </w:rPr>
              <w:t xml:space="preserve">  </w:t>
            </w:r>
          </w:p>
        </w:tc>
      </w:tr>
      <w:tr w:rsidR="00830569" w:rsidRPr="006D5610" w:rsidTr="006F0210">
        <w:tc>
          <w:tcPr>
            <w:tcW w:w="2417" w:type="dxa"/>
            <w:tcBorders>
              <w:top w:val="single" w:sz="4" w:space="0" w:color="auto"/>
              <w:left w:val="single" w:sz="4" w:space="0" w:color="auto"/>
              <w:bottom w:val="single" w:sz="4" w:space="0" w:color="auto"/>
              <w:right w:val="single" w:sz="4" w:space="0" w:color="auto"/>
            </w:tcBorders>
          </w:tcPr>
          <w:p w:rsidR="00830569" w:rsidRPr="006D5610" w:rsidRDefault="00830569" w:rsidP="00830569">
            <w:pPr>
              <w:rPr>
                <w:rFonts w:ascii="Calibri" w:eastAsia="Calibri" w:hAnsi="Calibri" w:cs="Times New Roman"/>
                <w:b/>
                <w:sz w:val="24"/>
                <w:szCs w:val="24"/>
              </w:rPr>
            </w:pPr>
            <w:r w:rsidRPr="006D5610">
              <w:rPr>
                <w:rFonts w:ascii="Calibri" w:eastAsia="Calibri" w:hAnsi="Calibri" w:cs="Times New Roman"/>
                <w:b/>
                <w:bCs/>
                <w:sz w:val="24"/>
                <w:szCs w:val="24"/>
              </w:rPr>
              <w:t>Accommodations</w:t>
            </w:r>
          </w:p>
          <w:p w:rsidR="00830569" w:rsidRPr="006D5610" w:rsidRDefault="00830569" w:rsidP="00830569">
            <w:pPr>
              <w:rPr>
                <w:rFonts w:ascii="Calibri" w:eastAsia="Calibri" w:hAnsi="Calibri" w:cs="Times New Roman"/>
                <w:b/>
                <w:sz w:val="24"/>
                <w:szCs w:val="24"/>
              </w:rPr>
            </w:pPr>
          </w:p>
          <w:p w:rsidR="00830569" w:rsidRPr="006D5610" w:rsidRDefault="00830569" w:rsidP="00830569">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rsidR="00830569" w:rsidRPr="006D5610" w:rsidRDefault="00830569" w:rsidP="00D76096">
            <w:pPr>
              <w:jc w:val="center"/>
              <w:rPr>
                <w:rFonts w:ascii="Calibri" w:eastAsia="Calibri" w:hAnsi="Calibri" w:cs="Times New Roman"/>
                <w:sz w:val="14"/>
                <w:szCs w:val="14"/>
              </w:rPr>
            </w:pPr>
            <w:r w:rsidRPr="006D5610">
              <w:rPr>
                <w:rFonts w:ascii="Calibri" w:eastAsia="Calibri" w:hAnsi="Calibri" w:cs="Times New Roman"/>
                <w:sz w:val="14"/>
                <w:szCs w:val="14"/>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NEWS.Ela, Promethean Board/Interactive White Boards, and visual clues.  Timer used for some students with Behavior Plans.  </w:t>
            </w:r>
            <w:r w:rsidR="00D76096">
              <w:rPr>
                <w:rFonts w:ascii="Calibri" w:eastAsia="Calibri" w:hAnsi="Calibri" w:cs="Times New Roman"/>
                <w:sz w:val="14"/>
                <w:szCs w:val="14"/>
              </w:rPr>
              <w:t>R</w:t>
            </w:r>
            <w:r w:rsidRPr="006D5610">
              <w:rPr>
                <w:rFonts w:ascii="Calibri" w:eastAsia="Calibri" w:hAnsi="Calibri" w:cs="Times New Roman"/>
                <w:sz w:val="14"/>
                <w:szCs w:val="14"/>
              </w:rPr>
              <w:t>esource Room also available.</w:t>
            </w:r>
          </w:p>
        </w:tc>
      </w:tr>
    </w:tbl>
    <w:p w:rsidR="006D5610" w:rsidRDefault="006D5610" w:rsidP="00D76096">
      <w:pPr>
        <w:jc w:val="center"/>
        <w:rPr>
          <w:rFonts w:ascii="Calibri,Times New Roman" w:eastAsia="Calibri,Times New Roman" w:hAnsi="Calibri,Times New Roman" w:cs="Calibri,Times New Roman"/>
          <w:sz w:val="28"/>
          <w:szCs w:val="28"/>
        </w:rPr>
      </w:pPr>
    </w:p>
    <w:sectPr w:rsidR="006D5610" w:rsidSect="00B9177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Times New Roman">
    <w:altName w:val="Times New Roman"/>
    <w:panose1 w:val="00000000000000000000"/>
    <w:charset w:val="00"/>
    <w:family w:val="roman"/>
    <w:notTrueType/>
    <w:pitch w:val="default"/>
  </w:font>
  <w:font w:name="Calibri,Gill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78"/>
    <w:rsid w:val="00041C1C"/>
    <w:rsid w:val="001912A8"/>
    <w:rsid w:val="00274E84"/>
    <w:rsid w:val="002D6F5C"/>
    <w:rsid w:val="004F0DB9"/>
    <w:rsid w:val="005F5EAF"/>
    <w:rsid w:val="006D5610"/>
    <w:rsid w:val="00762F66"/>
    <w:rsid w:val="007B6A9D"/>
    <w:rsid w:val="00830569"/>
    <w:rsid w:val="00854BBF"/>
    <w:rsid w:val="008F0705"/>
    <w:rsid w:val="00A639A6"/>
    <w:rsid w:val="00A74070"/>
    <w:rsid w:val="00B91778"/>
    <w:rsid w:val="00C24EF5"/>
    <w:rsid w:val="00D52D62"/>
    <w:rsid w:val="00D76096"/>
    <w:rsid w:val="00DD309A"/>
    <w:rsid w:val="00DF3427"/>
    <w:rsid w:val="00F01197"/>
    <w:rsid w:val="00F952EB"/>
    <w:rsid w:val="00FE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FE843-572A-496B-B0BF-309479C5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2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91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91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5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3750</Words>
  <Characters>21379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25079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terryc</dc:creator>
  <cp:keywords/>
  <dc:description/>
  <cp:lastModifiedBy>terryc</cp:lastModifiedBy>
  <cp:revision>2</cp:revision>
  <cp:lastPrinted>2017-03-17T22:36:00Z</cp:lastPrinted>
  <dcterms:created xsi:type="dcterms:W3CDTF">2017-03-17T22:36:00Z</dcterms:created>
  <dcterms:modified xsi:type="dcterms:W3CDTF">2017-03-17T22:36:00Z</dcterms:modified>
</cp:coreProperties>
</file>